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ECA" w:rsidRPr="00456600" w:rsidRDefault="00A65ECA" w:rsidP="00A65ECA">
      <w:pPr>
        <w:rPr>
          <w:rFonts w:ascii="黑体" w:eastAsia="黑体" w:hAnsi="黑体"/>
          <w:sz w:val="28"/>
        </w:rPr>
      </w:pPr>
      <w:r w:rsidRPr="00456600">
        <w:rPr>
          <w:rFonts w:ascii="黑体" w:eastAsia="黑体" w:hAnsi="黑体" w:hint="eastAsia"/>
          <w:sz w:val="28"/>
        </w:rPr>
        <w:t>附件1</w:t>
      </w:r>
    </w:p>
    <w:tbl>
      <w:tblPr>
        <w:tblW w:w="15168" w:type="dxa"/>
        <w:tblInd w:w="-567" w:type="dxa"/>
        <w:tblLook w:val="04A0" w:firstRow="1" w:lastRow="0" w:firstColumn="1" w:lastColumn="0" w:noHBand="0" w:noVBand="1"/>
      </w:tblPr>
      <w:tblGrid>
        <w:gridCol w:w="851"/>
        <w:gridCol w:w="780"/>
        <w:gridCol w:w="1205"/>
        <w:gridCol w:w="1417"/>
        <w:gridCol w:w="850"/>
        <w:gridCol w:w="2693"/>
        <w:gridCol w:w="1418"/>
        <w:gridCol w:w="5245"/>
        <w:gridCol w:w="709"/>
      </w:tblGrid>
      <w:tr w:rsidR="00A65ECA" w:rsidRPr="004148D5" w:rsidTr="006643A4">
        <w:trPr>
          <w:trHeight w:val="864"/>
        </w:trPr>
        <w:tc>
          <w:tcPr>
            <w:tcW w:w="151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ECA" w:rsidRPr="004148D5" w:rsidRDefault="00A65ECA" w:rsidP="006643A4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32"/>
                <w:szCs w:val="32"/>
              </w:rPr>
            </w:pPr>
            <w:bookmarkStart w:id="0" w:name="_GoBack"/>
            <w:r w:rsidRPr="004148D5">
              <w:rPr>
                <w:rFonts w:ascii="方正小标宋简体" w:eastAsia="方正小标宋简体" w:hAnsi="宋体" w:cs="宋体" w:hint="eastAsia"/>
                <w:kern w:val="0"/>
                <w:sz w:val="32"/>
                <w:szCs w:val="32"/>
              </w:rPr>
              <w:t>广州市</w:t>
            </w:r>
            <w:r>
              <w:rPr>
                <w:rFonts w:ascii="方正小标宋简体" w:eastAsia="方正小标宋简体" w:hAnsi="宋体" w:cs="宋体" w:hint="eastAsia"/>
                <w:kern w:val="0"/>
                <w:sz w:val="32"/>
                <w:szCs w:val="32"/>
              </w:rPr>
              <w:t>黄埔区</w:t>
            </w:r>
            <w:r w:rsidRPr="004148D5">
              <w:rPr>
                <w:rFonts w:ascii="方正小标宋简体" w:eastAsia="方正小标宋简体" w:hAnsi="宋体" w:cs="宋体" w:hint="eastAsia"/>
                <w:kern w:val="0"/>
                <w:sz w:val="32"/>
                <w:szCs w:val="32"/>
              </w:rPr>
              <w:t>新龙镇中心卫生院 中新广州知识城医院2022年公开招聘</w:t>
            </w:r>
            <w:r>
              <w:rPr>
                <w:rFonts w:ascii="方正小标宋简体" w:eastAsia="方正小标宋简体" w:hAnsi="宋体" w:cs="宋体" w:hint="eastAsia"/>
                <w:kern w:val="0"/>
                <w:sz w:val="32"/>
                <w:szCs w:val="32"/>
              </w:rPr>
              <w:t>6名医务</w:t>
            </w:r>
            <w:r w:rsidRPr="004148D5">
              <w:rPr>
                <w:rFonts w:ascii="方正小标宋简体" w:eastAsia="方正小标宋简体" w:hAnsi="宋体" w:cs="宋体" w:hint="eastAsia"/>
                <w:kern w:val="0"/>
                <w:sz w:val="32"/>
                <w:szCs w:val="32"/>
              </w:rPr>
              <w:t>人员（编外）岗位需求表</w:t>
            </w:r>
          </w:p>
        </w:tc>
      </w:tr>
      <w:bookmarkEnd w:id="0"/>
      <w:tr w:rsidR="00A65ECA" w:rsidRPr="004148D5" w:rsidTr="006643A4">
        <w:trPr>
          <w:gridBefore w:val="1"/>
          <w:gridAfter w:val="1"/>
          <w:wBefore w:w="851" w:type="dxa"/>
          <w:wAfter w:w="709" w:type="dxa"/>
          <w:trHeight w:val="82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CA" w:rsidRPr="004148D5" w:rsidRDefault="00A65ECA" w:rsidP="006643A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32"/>
              </w:rPr>
            </w:pPr>
            <w:r w:rsidRPr="004148D5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32"/>
              </w:rPr>
              <w:t>序号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CA" w:rsidRPr="004148D5" w:rsidRDefault="00A65ECA" w:rsidP="006643A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32"/>
              </w:rPr>
            </w:pPr>
            <w:r w:rsidRPr="004148D5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32"/>
              </w:rPr>
              <w:t>部门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CA" w:rsidRPr="004148D5" w:rsidRDefault="00A65ECA" w:rsidP="006643A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32"/>
              </w:rPr>
            </w:pPr>
            <w:r w:rsidRPr="004148D5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32"/>
              </w:rPr>
              <w:t>岗位名称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CA" w:rsidRPr="004148D5" w:rsidRDefault="00A65ECA" w:rsidP="006643A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32"/>
              </w:rPr>
            </w:pPr>
            <w:r w:rsidRPr="004148D5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32"/>
              </w:rPr>
              <w:t>招聘人数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CA" w:rsidRPr="004148D5" w:rsidRDefault="00A65ECA" w:rsidP="006643A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32"/>
              </w:rPr>
            </w:pPr>
            <w:r w:rsidRPr="004148D5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32"/>
              </w:rPr>
              <w:t>专业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CA" w:rsidRPr="004148D5" w:rsidRDefault="00A65ECA" w:rsidP="006643A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32"/>
              </w:rPr>
            </w:pPr>
            <w:r w:rsidRPr="004148D5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32"/>
              </w:rPr>
              <w:t>学历要求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CA" w:rsidRPr="004148D5" w:rsidRDefault="00A65ECA" w:rsidP="006643A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32"/>
              </w:rPr>
            </w:pPr>
            <w:r w:rsidRPr="004148D5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32"/>
              </w:rPr>
              <w:t>任职要求</w:t>
            </w:r>
          </w:p>
        </w:tc>
      </w:tr>
      <w:tr w:rsidR="00A65ECA" w:rsidRPr="004148D5" w:rsidTr="006643A4">
        <w:trPr>
          <w:gridBefore w:val="1"/>
          <w:gridAfter w:val="1"/>
          <w:wBefore w:w="851" w:type="dxa"/>
          <w:wAfter w:w="709" w:type="dxa"/>
          <w:trHeight w:val="24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ECA" w:rsidRPr="004148D5" w:rsidRDefault="00A65ECA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32"/>
              </w:rPr>
            </w:pPr>
            <w:r w:rsidRPr="004148D5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CA" w:rsidRPr="004148D5" w:rsidRDefault="00A65ECA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急诊科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CA" w:rsidRPr="004148D5" w:rsidRDefault="00A65ECA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急诊科医师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CA" w:rsidRPr="004148D5" w:rsidRDefault="00A65ECA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32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CA" w:rsidRDefault="00A65ECA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临床医学</w:t>
            </w:r>
            <w:r w:rsidRPr="001814A8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（</w:t>
            </w:r>
            <w:r w:rsidRPr="001814A8">
              <w:rPr>
                <w:rFonts w:ascii="仿宋_GB2312" w:eastAsia="仿宋_GB2312" w:hAnsi="宋体" w:cs="宋体"/>
                <w:kern w:val="0"/>
                <w:sz w:val="24"/>
                <w:szCs w:val="32"/>
              </w:rPr>
              <w:t>B100301）</w:t>
            </w:r>
          </w:p>
          <w:p w:rsidR="00A65ECA" w:rsidRPr="001814A8" w:rsidRDefault="00A65ECA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32"/>
              </w:rPr>
            </w:pPr>
            <w:r w:rsidRPr="001814A8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临床医学（</w:t>
            </w:r>
            <w:r w:rsidRPr="001814A8">
              <w:rPr>
                <w:rFonts w:ascii="仿宋_GB2312" w:eastAsia="仿宋_GB2312" w:hAnsi="宋体" w:cs="宋体"/>
                <w:kern w:val="0"/>
                <w:sz w:val="24"/>
                <w:szCs w:val="32"/>
              </w:rPr>
              <w:t>A1002）</w:t>
            </w:r>
          </w:p>
          <w:p w:rsidR="00A65ECA" w:rsidRPr="001814A8" w:rsidRDefault="00A65ECA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32"/>
              </w:rPr>
            </w:pPr>
            <w:r w:rsidRPr="001814A8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急诊医学（</w:t>
            </w:r>
            <w:r w:rsidRPr="001814A8">
              <w:rPr>
                <w:rFonts w:ascii="仿宋_GB2312" w:eastAsia="仿宋_GB2312" w:hAnsi="宋体" w:cs="宋体"/>
                <w:kern w:val="0"/>
                <w:sz w:val="24"/>
                <w:szCs w:val="32"/>
              </w:rPr>
              <w:t>A100218）</w:t>
            </w:r>
          </w:p>
          <w:p w:rsidR="00A65ECA" w:rsidRPr="004148D5" w:rsidRDefault="00A65ECA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32"/>
              </w:rPr>
            </w:pPr>
            <w:r w:rsidRPr="001814A8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急诊医学硕士（专业硕士）（</w:t>
            </w:r>
            <w:r w:rsidRPr="001814A8">
              <w:rPr>
                <w:rFonts w:ascii="仿宋_GB2312" w:eastAsia="仿宋_GB2312" w:hAnsi="宋体" w:cs="宋体"/>
                <w:kern w:val="0"/>
                <w:sz w:val="24"/>
                <w:szCs w:val="32"/>
              </w:rPr>
              <w:t>A100236）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CA" w:rsidRPr="004148D5" w:rsidRDefault="00A65ECA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32"/>
              </w:rPr>
            </w:pPr>
            <w:r w:rsidRPr="004148D5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全日制本科及以上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CA" w:rsidRPr="004148D5" w:rsidRDefault="00A65ECA" w:rsidP="006643A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32"/>
              </w:rPr>
            </w:pPr>
            <w:r w:rsidRPr="004148D5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（1）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4</w:t>
            </w:r>
            <w:r>
              <w:rPr>
                <w:rFonts w:ascii="仿宋_GB2312" w:eastAsia="仿宋_GB2312" w:hAnsi="宋体" w:cs="宋体"/>
                <w:kern w:val="0"/>
                <w:sz w:val="24"/>
                <w:szCs w:val="32"/>
              </w:rPr>
              <w:t>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周岁</w:t>
            </w:r>
            <w:r>
              <w:rPr>
                <w:rFonts w:ascii="仿宋_GB2312" w:eastAsia="仿宋_GB2312" w:hAnsi="宋体" w:cs="宋体"/>
                <w:kern w:val="0"/>
                <w:sz w:val="24"/>
                <w:szCs w:val="32"/>
              </w:rPr>
              <w:t>以下</w:t>
            </w:r>
            <w:r w:rsidRPr="004148D5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；</w:t>
            </w:r>
            <w:r w:rsidRPr="004148D5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br/>
              <w:t>（2）</w:t>
            </w:r>
            <w:r w:rsidRPr="001814A8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取得执业医师资格证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、</w:t>
            </w:r>
            <w:r w:rsidRPr="001814A8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医师执业证书，执业类别为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 xml:space="preserve"> </w:t>
            </w:r>
            <w:r w:rsidRPr="001814A8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临床。</w:t>
            </w:r>
          </w:p>
        </w:tc>
      </w:tr>
      <w:tr w:rsidR="00A65ECA" w:rsidRPr="004148D5" w:rsidTr="006643A4">
        <w:trPr>
          <w:gridBefore w:val="1"/>
          <w:gridAfter w:val="1"/>
          <w:wBefore w:w="851" w:type="dxa"/>
          <w:wAfter w:w="709" w:type="dxa"/>
          <w:trHeight w:val="229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ECA" w:rsidRPr="004148D5" w:rsidRDefault="00A65ECA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32"/>
              </w:rPr>
            </w:pPr>
            <w:r w:rsidRPr="004148D5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2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CA" w:rsidRPr="004148D5" w:rsidRDefault="00A65ECA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预防保健科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CA" w:rsidRPr="004148D5" w:rsidRDefault="00A65ECA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公卫</w:t>
            </w:r>
            <w:r>
              <w:rPr>
                <w:rFonts w:ascii="仿宋_GB2312" w:eastAsia="仿宋_GB2312" w:hAnsi="宋体" w:cs="宋体"/>
                <w:kern w:val="0"/>
                <w:sz w:val="24"/>
                <w:szCs w:val="32"/>
              </w:rPr>
              <w:t>医师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CA" w:rsidRPr="004148D5" w:rsidRDefault="00A65ECA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32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CA" w:rsidRDefault="00A65ECA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32"/>
              </w:rPr>
            </w:pPr>
            <w:r w:rsidRPr="001814A8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预防医学（</w:t>
            </w:r>
            <w:r w:rsidRPr="001814A8">
              <w:rPr>
                <w:rFonts w:ascii="仿宋_GB2312" w:eastAsia="仿宋_GB2312" w:hAnsi="宋体" w:cs="宋体"/>
                <w:kern w:val="0"/>
                <w:sz w:val="24"/>
                <w:szCs w:val="32"/>
              </w:rPr>
              <w:t>B100701）</w:t>
            </w:r>
          </w:p>
          <w:p w:rsidR="00A65ECA" w:rsidRPr="001814A8" w:rsidRDefault="00A65ECA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32"/>
              </w:rPr>
            </w:pPr>
            <w:r w:rsidRPr="001814A8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儿</w:t>
            </w:r>
            <w:proofErr w:type="gramStart"/>
            <w:r w:rsidRPr="001814A8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少卫生</w:t>
            </w:r>
            <w:proofErr w:type="gramEnd"/>
            <w:r w:rsidRPr="001814A8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与妇幼保健学</w:t>
            </w:r>
          </w:p>
          <w:p w:rsidR="00A65ECA" w:rsidRPr="001814A8" w:rsidRDefault="00A65ECA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32"/>
              </w:rPr>
            </w:pPr>
            <w:r w:rsidRPr="001814A8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（</w:t>
            </w:r>
            <w:r w:rsidRPr="001814A8">
              <w:rPr>
                <w:rFonts w:ascii="仿宋_GB2312" w:eastAsia="仿宋_GB2312" w:hAnsi="宋体" w:cs="宋体"/>
                <w:kern w:val="0"/>
                <w:sz w:val="24"/>
                <w:szCs w:val="32"/>
              </w:rPr>
              <w:t>A100404）</w:t>
            </w:r>
          </w:p>
          <w:p w:rsidR="00A65ECA" w:rsidRPr="001814A8" w:rsidRDefault="00A65ECA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32"/>
              </w:rPr>
            </w:pPr>
            <w:r w:rsidRPr="001814A8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公共卫生硕士（专业硕士）（</w:t>
            </w:r>
            <w:r w:rsidRPr="001814A8">
              <w:rPr>
                <w:rFonts w:ascii="仿宋_GB2312" w:eastAsia="仿宋_GB2312" w:hAnsi="宋体" w:cs="宋体"/>
                <w:kern w:val="0"/>
                <w:sz w:val="24"/>
                <w:szCs w:val="32"/>
              </w:rPr>
              <w:t>A100407）</w:t>
            </w:r>
          </w:p>
          <w:p w:rsidR="00A65ECA" w:rsidRPr="001814A8" w:rsidRDefault="00A65ECA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32"/>
              </w:rPr>
            </w:pPr>
            <w:r w:rsidRPr="001814A8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流行病与卫生统计学</w:t>
            </w:r>
          </w:p>
          <w:p w:rsidR="00A65ECA" w:rsidRPr="004148D5" w:rsidRDefault="00A65ECA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32"/>
              </w:rPr>
            </w:pPr>
            <w:r w:rsidRPr="001814A8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（</w:t>
            </w:r>
            <w:r w:rsidRPr="001814A8">
              <w:rPr>
                <w:rFonts w:ascii="仿宋_GB2312" w:eastAsia="仿宋_GB2312" w:hAnsi="宋体" w:cs="宋体"/>
                <w:kern w:val="0"/>
                <w:sz w:val="24"/>
                <w:szCs w:val="32"/>
              </w:rPr>
              <w:t>A100401）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CA" w:rsidRPr="004148D5" w:rsidRDefault="00A65ECA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32"/>
              </w:rPr>
            </w:pPr>
            <w:r w:rsidRPr="004148D5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全日制本科及以上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CA" w:rsidRPr="004148D5" w:rsidRDefault="00A65ECA" w:rsidP="006643A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32"/>
              </w:rPr>
            </w:pPr>
            <w:r w:rsidRPr="004148D5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（1）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4</w:t>
            </w:r>
            <w:r>
              <w:rPr>
                <w:rFonts w:ascii="仿宋_GB2312" w:eastAsia="仿宋_GB2312" w:hAnsi="宋体" w:cs="宋体"/>
                <w:kern w:val="0"/>
                <w:sz w:val="24"/>
                <w:szCs w:val="32"/>
              </w:rPr>
              <w:t>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周岁</w:t>
            </w:r>
            <w:r>
              <w:rPr>
                <w:rFonts w:ascii="仿宋_GB2312" w:eastAsia="仿宋_GB2312" w:hAnsi="宋体" w:cs="宋体"/>
                <w:kern w:val="0"/>
                <w:sz w:val="24"/>
                <w:szCs w:val="32"/>
              </w:rPr>
              <w:t>以下</w:t>
            </w:r>
            <w:r w:rsidRPr="004148D5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；</w:t>
            </w:r>
            <w:r w:rsidRPr="004148D5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br/>
              <w:t>（2）</w:t>
            </w:r>
            <w:r w:rsidRPr="001814A8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取得执业医师资格证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、</w:t>
            </w:r>
            <w:r w:rsidRPr="001814A8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医师执业证书，执业</w:t>
            </w:r>
            <w:r w:rsidRPr="001814A8">
              <w:rPr>
                <w:rFonts w:ascii="仿宋_GB2312" w:eastAsia="仿宋_GB2312" w:hAnsi="宋体" w:cs="宋体"/>
                <w:kern w:val="0"/>
                <w:sz w:val="24"/>
                <w:szCs w:val="32"/>
              </w:rPr>
              <w:t>类别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 xml:space="preserve">为 </w:t>
            </w:r>
            <w:r w:rsidRPr="001814A8">
              <w:rPr>
                <w:rFonts w:ascii="仿宋_GB2312" w:eastAsia="仿宋_GB2312" w:hAnsi="宋体" w:cs="宋体"/>
                <w:kern w:val="0"/>
                <w:sz w:val="24"/>
                <w:szCs w:val="32"/>
              </w:rPr>
              <w:t>公共卫生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。</w:t>
            </w:r>
          </w:p>
        </w:tc>
      </w:tr>
    </w:tbl>
    <w:p w:rsidR="00A65ECA" w:rsidRPr="001814A8" w:rsidRDefault="00A65ECA" w:rsidP="00A65ECA">
      <w:pPr>
        <w:pStyle w:val="a3"/>
        <w:shd w:val="clear" w:color="auto" w:fill="FFFFFF"/>
        <w:spacing w:before="0" w:beforeAutospacing="0" w:after="0" w:afterAutospacing="0" w:line="510" w:lineRule="atLeast"/>
        <w:ind w:firstLineChars="221" w:firstLine="663"/>
        <w:rPr>
          <w:rFonts w:ascii="仿宋_GB2312" w:eastAsia="仿宋_GB2312" w:hAnsi="Tahoma" w:cs="Tahoma"/>
          <w:sz w:val="30"/>
          <w:szCs w:val="30"/>
        </w:rPr>
      </w:pPr>
    </w:p>
    <w:p w:rsidR="00B9618D" w:rsidRDefault="00A65ECA" w:rsidP="00A65ECA">
      <w:r>
        <w:rPr>
          <w:rFonts w:ascii="仿宋_GB2312" w:eastAsia="仿宋_GB2312" w:hAnsi="Tahoma" w:cs="Tahoma"/>
          <w:sz w:val="30"/>
          <w:szCs w:val="30"/>
        </w:rPr>
        <w:br w:type="page"/>
      </w:r>
    </w:p>
    <w:sectPr w:rsidR="00B9618D" w:rsidSect="00A65EC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ECA"/>
    <w:rsid w:val="00A65ECA"/>
    <w:rsid w:val="00B9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D6D14A-A1D2-4410-A865-00F7B6882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5E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2022-04-26T08:52:00Z</dcterms:created>
  <dcterms:modified xsi:type="dcterms:W3CDTF">2022-04-26T08:53:00Z</dcterms:modified>
</cp:coreProperties>
</file>