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color w:val="auto"/>
          <w:spacing w:val="8"/>
          <w:sz w:val="32"/>
          <w:szCs w:val="32"/>
          <w:lang w:val="en-US" w:eastAsia="zh-CN"/>
        </w:rPr>
        <w:t>2</w:t>
      </w:r>
    </w:p>
    <w:p>
      <w:pPr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贺州市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“市校合作”高校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tbl>
      <w:tblPr>
        <w:tblStyle w:val="3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5099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高校名称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广西师范大学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桂林电子科技大学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桂林理工大学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桂林医学院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桂林航</w:t>
            </w: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工业学院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华南农业大学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广东财经大学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深圳大学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暨南大学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广州中医药大学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广东药科大学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华南理工大学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+</w:t>
            </w:r>
          </w:p>
        </w:tc>
      </w:tr>
    </w:tbl>
    <w:p/>
    <w:sectPr>
      <w:pgSz w:w="11906" w:h="16838"/>
      <w:pgMar w:top="1984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NGQ5MDcxMTM5M2FiODBkNjNmZjhkMDg5YzIzZmUifQ=="/>
  </w:docVars>
  <w:rsids>
    <w:rsidRoot w:val="00000000"/>
    <w:rsid w:val="0990522E"/>
    <w:rsid w:val="2A25069B"/>
    <w:rsid w:val="36040324"/>
    <w:rsid w:val="3BAB0A36"/>
    <w:rsid w:val="5D4C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2022-01-12T12:36:00Z</dcterms:created>
  <dc:creator>Administrator</dc:creator>
  <cp:lastModifiedBy>大雪糕</cp:lastModifiedBy>
  <dcterms:modified xsi:type="dcterms:W3CDTF">2023-11-06T01:56:07Z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E80DED51CBAB4AF78384B9BD696A7126</vt:lpwstr>
  </property>
</Properties>
</file>