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清远市清城区医疗卫生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共同体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</w:pPr>
      <w:r>
        <w:rPr>
          <w:rFonts w:hint="eastAsia"/>
          <w:lang w:val="en-US" w:eastAsia="zh-CN"/>
        </w:rPr>
        <w:t>清远市清城区医疗卫生共同体是经清远市清城区人民政府同意，以清远市清城区人民医院为牵头医院（总医院），清远市清城区凤城社区卫生服务中心、清远市清城区东城社区卫生服务中心、清远市清城区洲心社区卫生服务中心、清远市清城区横荷社区卫生服务中心、清远市清城区源潭镇卫生院、清远市清城区龙塘镇卫生院、清远市清城区石角镇卫生院（清远市清城区第二人民医院）、清远市清城区飞来峡镇卫生院为成员单位的医疗卫生共同体。清远市清城区人民医院为公益二类事业单位，其余单位均为公益一类事业单位。</w:t>
      </w:r>
    </w:p>
    <w:sectPr>
      <w:pgSz w:w="11907" w:h="16840"/>
      <w:pgMar w:top="2211" w:right="1474" w:bottom="1871" w:left="1587" w:header="851" w:footer="1474" w:gutter="0"/>
      <w:cols w:space="0" w:num="1"/>
      <w:rtlGutter w:val="0"/>
      <w:docGrid w:type="linesAndChars" w:linePitch="579" w:charSpace="4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70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5243A"/>
    <w:rsid w:val="00B44FFB"/>
    <w:rsid w:val="1C463820"/>
    <w:rsid w:val="2C530D0B"/>
    <w:rsid w:val="2D3F234F"/>
    <w:rsid w:val="2F485440"/>
    <w:rsid w:val="7D55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2024-04-23T08:39:00Z</dcterms:created>
  <dc:creator>wjj</dc:creator>
  <cp:lastModifiedBy>朱活燕</cp:lastModifiedBy>
  <dcterms:modified xsi:type="dcterms:W3CDTF">2024-07-10T09:22:03Z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