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9E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方正小标宋简体" w:hAnsi="方正小标宋简体" w:eastAsia="方正小标宋简体" w:cs="方正小标宋简体"/>
          <w:b w:val="0"/>
          <w:bCs w:val="0"/>
          <w:i w:val="0"/>
          <w:iCs w:val="0"/>
          <w:caps w:val="0"/>
          <w:color w:val="auto"/>
          <w:spacing w:val="0"/>
          <w:sz w:val="24"/>
          <w:szCs w:val="24"/>
          <w:highlight w:val="none"/>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24"/>
          <w:szCs w:val="24"/>
          <w:highlight w:val="none"/>
          <w:shd w:val="clear" w:color="auto" w:fill="FFFFFF"/>
          <w:lang w:eastAsia="zh-CN"/>
        </w:rPr>
        <w:t>附件</w:t>
      </w:r>
      <w:r>
        <w:rPr>
          <w:rFonts w:hint="eastAsia" w:ascii="方正小标宋简体" w:hAnsi="方正小标宋简体" w:eastAsia="方正小标宋简体" w:cs="方正小标宋简体"/>
          <w:b w:val="0"/>
          <w:bCs w:val="0"/>
          <w:i w:val="0"/>
          <w:iCs w:val="0"/>
          <w:caps w:val="0"/>
          <w:color w:val="auto"/>
          <w:spacing w:val="0"/>
          <w:sz w:val="24"/>
          <w:szCs w:val="24"/>
          <w:highlight w:val="none"/>
          <w:shd w:val="clear" w:color="auto" w:fill="FFFFFF"/>
          <w:lang w:val="en-US" w:eastAsia="zh-CN"/>
        </w:rPr>
        <w:t>4</w:t>
      </w:r>
    </w:p>
    <w:p w14:paraId="799945E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eastAsia="zh-CN"/>
        </w:rPr>
        <w:t>招聘单位</w:t>
      </w:r>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t>简介</w:t>
      </w:r>
    </w:p>
    <w:p w14:paraId="41CE781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b/>
          <w:bCs/>
          <w:kern w:val="2"/>
          <w:sz w:val="32"/>
          <w:szCs w:val="32"/>
          <w:lang w:val="en-US" w:eastAsia="zh-CN" w:bidi="ar-SA"/>
        </w:rPr>
      </w:pPr>
    </w:p>
    <w:p w14:paraId="3C930D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一、潮州市潮安区医共体总医院</w:t>
      </w:r>
    </w:p>
    <w:p w14:paraId="65090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潮州市潮安区医共体由潮州市潮安区人民医院牵头，包括1家总院和20家分院，编制人员</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2084</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人</w:t>
      </w:r>
      <w:r>
        <w:rPr>
          <w:rFonts w:hint="eastAsia" w:ascii="仿宋_GB2312" w:hAnsi="仿宋_GB2312" w:cs="仿宋_GB2312"/>
          <w:i w:val="0"/>
          <w:iCs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业务覆盖潮州市潮安区全体乡镇。医共体整合全区医疗卫生机构，构建机构与机构之间、机构与服务人群之间利益密切的医疗卫生服务共同体，打造以人为本的整合型医疗卫生服务体系，向潮州市潮安区辖区内及周边群众提供一体化、连续性、 同质化的全方位全周期医疗卫生健康服务。</w:t>
      </w:r>
    </w:p>
    <w:p w14:paraId="08ADE10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二、潮州市潮安区医共体总医院成员单位</w:t>
      </w:r>
      <w:bookmarkStart w:id="0" w:name="_GoBack"/>
      <w:bookmarkEnd w:id="0"/>
    </w:p>
    <w:p w14:paraId="445431EF">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（一）</w:t>
      </w:r>
      <w:r>
        <w:rPr>
          <w:rFonts w:hint="eastAsia" w:ascii="黑体" w:hAnsi="黑体" w:eastAsia="黑体" w:cs="黑体"/>
          <w:b/>
          <w:bCs/>
          <w:kern w:val="2"/>
          <w:sz w:val="32"/>
          <w:szCs w:val="32"/>
          <w:lang w:val="en-US" w:eastAsia="zh-CN" w:bidi="ar-SA"/>
        </w:rPr>
        <w:t>潮州市潮安区人民医院</w:t>
      </w:r>
    </w:p>
    <w:p w14:paraId="3AFB78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潮安区人民医院座落于潮安城区新安大道西侧，一家集急救、医疗、康复、科研、教学于一体的二级甲等综合医院，承担着潮安区预防、保健、基本医疗、基层转诊以及医药适宜技术推广、基层医药人员的培训及业务指导等工作。医院占地面积65亩，建筑面积36442</w:t>
      </w:r>
      <w:r>
        <w:rPr>
          <w:rFonts w:hint="eastAsia" w:ascii="仿宋_GB2312" w:hAnsi="仿宋_GB2312" w:cs="仿宋_GB2312"/>
          <w:i w:val="0"/>
          <w:iCs w:val="0"/>
          <w:caps w:val="0"/>
          <w:color w:val="auto"/>
          <w:spacing w:val="0"/>
          <w:sz w:val="32"/>
          <w:szCs w:val="32"/>
          <w:highlight w:val="none"/>
          <w:shd w:val="clear" w:color="auto" w:fill="FFFFFF"/>
          <w:lang w:eastAsia="zh-CN"/>
        </w:rPr>
        <w:t>平方米</w:t>
      </w:r>
      <w:r>
        <w:rPr>
          <w:rFonts w:hint="eastAsia" w:ascii="仿宋_GB2312" w:hAnsi="仿宋_GB2312" w:eastAsia="仿宋_GB2312" w:cs="仿宋_GB2312"/>
          <w:i w:val="0"/>
          <w:iCs w:val="0"/>
          <w:caps w:val="0"/>
          <w:color w:val="auto"/>
          <w:spacing w:val="0"/>
          <w:sz w:val="32"/>
          <w:szCs w:val="32"/>
          <w:highlight w:val="none"/>
          <w:shd w:val="clear" w:color="auto" w:fill="FFFFFF"/>
        </w:rPr>
        <w:t>，编制床位500张。科室设置有门诊部、住院部、急救中心、体检中心和各功能检查区等40多个。住院部设有内科住院部、外科住院部、妇产科住院部、儿科住院部、重症监护室、康复医学科、呼吸与危重症医学科（PCCM）、肿瘤防治中心、血液透析中心等。设备配套先进，拥有磁共振、64排螺旋CT、口腔CT、DSA、V-170电子胃肠镜、腹腔镜、全自动生化分析仪、透析机、CRRT、心脏彩超等国内外先进设备一批。</w:t>
      </w:r>
    </w:p>
    <w:p w14:paraId="289EA60F">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（二）</w:t>
      </w:r>
      <w:r>
        <w:rPr>
          <w:rFonts w:hint="eastAsia" w:ascii="黑体" w:hAnsi="黑体" w:eastAsia="黑体" w:cs="黑体"/>
          <w:b/>
          <w:bCs/>
          <w:kern w:val="2"/>
          <w:sz w:val="32"/>
          <w:szCs w:val="32"/>
          <w:lang w:val="en-US" w:eastAsia="zh-CN" w:bidi="ar-SA"/>
        </w:rPr>
        <w:t>潮州市潮安区妇幼保健院</w:t>
      </w:r>
    </w:p>
    <w:p w14:paraId="4E77C6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潮州市潮安区妇幼保健院创建于1992年，</w:t>
      </w:r>
      <w:r>
        <w:rPr>
          <w:rFonts w:hint="eastAsia" w:ascii="仿宋_GB2312" w:hAnsi="仿宋_GB2312" w:cs="仿宋_GB2312"/>
          <w:i w:val="0"/>
          <w:iCs w:val="0"/>
          <w:caps w:val="0"/>
          <w:color w:val="auto"/>
          <w:spacing w:val="0"/>
          <w:sz w:val="32"/>
          <w:szCs w:val="32"/>
          <w:highlight w:val="none"/>
          <w:shd w:val="clear" w:color="auto" w:fill="FFFFFF"/>
          <w:lang w:eastAsia="zh-CN"/>
        </w:rPr>
        <w:t>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一所具备专业技术能力较强、医疗环境优美的二级妇幼专科医院，设置预防保健、住院分娩、临床医疗、计划生育和优生优育指导为一体的具有妇女儿童专科特色的医疗保健机构，设立潮安区出生缺陷综合干预中心、广东省妇幼保健院粤东妇科微创中心（专家长期驻点）、潮安区儿童救治中心。</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潮安区人民政府与广东</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省妇幼保健院签署战略合作协议，旨在全力支持潮安区妇幼保健院建设，实现从医疗设备、人才、技术等妇幼优质医疗资源下沉。潮安区妇幼保健院坚持“以人为本”的办院宗旨，以“大保健”的思维，以“妇女儿童健康为中心”的理念，努力为人民群众提供优质、低价、高效的医疗服务。</w:t>
      </w:r>
    </w:p>
    <w:p w14:paraId="43FA5246">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（三）</w:t>
      </w:r>
      <w:r>
        <w:rPr>
          <w:rFonts w:hint="eastAsia" w:ascii="黑体" w:hAnsi="黑体" w:eastAsia="黑体" w:cs="黑体"/>
          <w:b/>
          <w:bCs/>
          <w:kern w:val="2"/>
          <w:sz w:val="32"/>
          <w:szCs w:val="32"/>
          <w:lang w:val="en-US" w:eastAsia="zh-CN" w:bidi="ar-SA"/>
        </w:rPr>
        <w:t>潮州市潮安区中医医院</w:t>
      </w:r>
    </w:p>
    <w:p w14:paraId="0D236E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潮安区中医医院位于潮州市潮安区兴潮大道与站前北路之间，建筑面积约1.2万平方米，开放病床</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0张。</w:t>
      </w:r>
      <w:r>
        <w:rPr>
          <w:rFonts w:hint="eastAsia" w:ascii="仿宋_GB2312" w:hAnsi="仿宋_GB2312" w:cs="仿宋_GB2312"/>
          <w:i w:val="0"/>
          <w:iCs w:val="0"/>
          <w:caps w:val="0"/>
          <w:color w:val="auto"/>
          <w:spacing w:val="0"/>
          <w:sz w:val="32"/>
          <w:szCs w:val="32"/>
          <w:highlight w:val="none"/>
          <w:shd w:val="clear" w:color="auto" w:fill="FFFFFF"/>
          <w:lang w:eastAsia="zh-CN"/>
        </w:rPr>
        <w:t>目前医院</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与中山市中医院签订持续</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年的对口帮扶协议，双方将在人才培养、技术指导、医院管理等多方面进行深度合作。自</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2022年1月份以来，</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已有多名中山市中医院知名专家莅临指导、坐诊，主要开设有：综合科、康复科、中医专家门诊、普通门诊、康复门诊、中药房、西药房、检验科、B超室、心电图室、CT室、DR室等科室。</w:t>
      </w:r>
    </w:p>
    <w:p w14:paraId="53ACC9E7">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（四）</w:t>
      </w:r>
      <w:r>
        <w:rPr>
          <w:rFonts w:hint="eastAsia" w:ascii="黑体" w:hAnsi="黑体" w:eastAsia="黑体" w:cs="黑体"/>
          <w:b/>
          <w:bCs/>
          <w:kern w:val="2"/>
          <w:sz w:val="32"/>
          <w:szCs w:val="32"/>
          <w:lang w:val="en-US" w:eastAsia="zh-CN" w:bidi="ar-SA"/>
        </w:rPr>
        <w:t>潮州市潮安区第三人民医院（潮州市潮安区精神卫生中心）</w:t>
      </w:r>
    </w:p>
    <w:p w14:paraId="0CA6707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第三人民医院（潮州市潮安区精神卫生中心）成立于2022年9月，系二级精神专科医院加挂潮安区精神卫生中心，也是潮安区唯一一家公立精神专科医院。医院以精神科为主，心理科、康复科等共同发展，承担全区精神病患者管理、监测和防治工作。医院定编床位176张，现已开设精神科门诊、临床心理科门诊、精神科病区、内科、外科、预防保健科、中医科、医学影像科、医学检验科等临床和医技科室。医院拥有先进的多功能数字摄影X线系统、数字脑电地形图仪、多导睡眠监测仪、音乐治疗机(体感音波健智仪)、音频电疗机(电脑中频治疗仪)、电针治疗仪、尿全项自动分析仪、脑电图仪、全自动生化分析仪、全自动电解质分析仪和酶标分析仪等仪器设备。医院将致力于发展精神病患者临床治疗、康复治疗、心理咨询治疗，负责辖区精神障碍早期发现、疑难急重转诊、应急处置、慢性诊疗、医学康复、心理健康教育、技术指导、人才培养和精神疾病临床鉴定等工作。</w:t>
      </w:r>
    </w:p>
    <w:p w14:paraId="2FD35F37">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w:t>
      </w:r>
      <w:r>
        <w:rPr>
          <w:rFonts w:hint="eastAsia" w:ascii="黑体" w:hAnsi="黑体" w:eastAsia="黑体" w:cs="黑体"/>
          <w:b/>
          <w:bCs/>
          <w:kern w:val="2"/>
          <w:sz w:val="32"/>
          <w:szCs w:val="32"/>
          <w:lang w:val="en-US" w:eastAsia="zh-CN" w:bidi="ar-SA"/>
        </w:rPr>
        <w:t>五</w:t>
      </w:r>
      <w:r>
        <w:rPr>
          <w:rFonts w:hint="eastAsia" w:ascii="黑体" w:hAnsi="黑体" w:cs="黑体"/>
          <w:b/>
          <w:bCs/>
          <w:kern w:val="2"/>
          <w:sz w:val="32"/>
          <w:szCs w:val="32"/>
          <w:lang w:val="en-US" w:eastAsia="zh-CN" w:bidi="ar-SA"/>
        </w:rPr>
        <w:t>）</w:t>
      </w:r>
      <w:r>
        <w:rPr>
          <w:rFonts w:hint="eastAsia" w:ascii="黑体" w:hAnsi="黑体" w:eastAsia="黑体" w:cs="黑体"/>
          <w:b/>
          <w:bCs/>
          <w:kern w:val="2"/>
          <w:sz w:val="32"/>
          <w:szCs w:val="32"/>
          <w:lang w:val="en-US" w:eastAsia="zh-CN" w:bidi="ar-SA"/>
        </w:rPr>
        <w:t>潮州市潮安区庵埠华侨医院</w:t>
      </w:r>
    </w:p>
    <w:p w14:paraId="18DD65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庵埠华侨医院是一所集医疗、预防、保健、科研、教学于一体的区级综合性医院，兼具基层中心卫生院公共卫生服务职能，属公益二类事业单位，是深圳市罗湖中医院结对共建单位，潮安区肢体残疾人定点康复站设于门诊部中医馆。医院门诊部设有内、外中西医诊室和五官科、骨伤科、皮肤科、中医康复科、儿科、妇科、24小时犬伤门诊等专科门诊；住院病区的内科、外科、妇产科、儿科、肛肠科开放了150多张病床，是潮州“120”急救站。医院除拥有“糖尿病专科”、“心血管专科”、“脑血管专科”、“肛肠专科”四个传统特色专科外，中医康复科、妇产科、儿科等专科发展潜力无限，新建六层住院部附属楼即将投入使用。</w:t>
      </w:r>
    </w:p>
    <w:p w14:paraId="5E4B0F94">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（六）</w:t>
      </w:r>
      <w:r>
        <w:rPr>
          <w:rFonts w:hint="eastAsia" w:ascii="黑体" w:hAnsi="黑体" w:eastAsia="黑体" w:cs="黑体"/>
          <w:b/>
          <w:bCs/>
          <w:kern w:val="2"/>
          <w:sz w:val="32"/>
          <w:szCs w:val="32"/>
          <w:lang w:val="en-US" w:eastAsia="zh-CN" w:bidi="ar-SA"/>
        </w:rPr>
        <w:t>潮州市潮安区枫溪人民医院</w:t>
      </w:r>
    </w:p>
    <w:p w14:paraId="3E0866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潮州市</w:t>
      </w:r>
      <w:r>
        <w:rPr>
          <w:rFonts w:hint="eastAsia" w:ascii="仿宋_GB2312" w:hAnsi="仿宋_GB2312" w:eastAsia="仿宋_GB2312" w:cs="仿宋_GB2312"/>
          <w:color w:val="auto"/>
          <w:sz w:val="32"/>
          <w:szCs w:val="32"/>
          <w:lang w:val="en-US" w:eastAsia="zh-CN"/>
        </w:rPr>
        <w:t>潮安区</w:t>
      </w:r>
      <w:r>
        <w:rPr>
          <w:rFonts w:hint="eastAsia" w:ascii="仿宋_GB2312" w:hAnsi="仿宋_GB2312" w:eastAsia="仿宋_GB2312" w:cs="仿宋_GB2312"/>
          <w:color w:val="auto"/>
          <w:sz w:val="32"/>
          <w:szCs w:val="32"/>
        </w:rPr>
        <w:t>枫溪人民医院始建于19</w:t>
      </w: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是一所集预防保健与医疗于一体的综合性公立医院，承担着枫溪</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内的医疗救治、慢性病防治、妇幼保健、康复治疗、公共卫生服务等医疗卫生工作。医院</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设有急诊室和内科、外科、妇产科、中医康复科、放射科、心电图超声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体检中心</w:t>
      </w:r>
      <w:r>
        <w:rPr>
          <w:rFonts w:hint="eastAsia" w:ascii="仿宋_GB2312" w:hAnsi="仿宋_GB2312" w:eastAsia="仿宋_GB2312" w:cs="仿宋_GB2312"/>
          <w:color w:val="auto"/>
          <w:sz w:val="32"/>
          <w:szCs w:val="32"/>
        </w:rPr>
        <w:t>等20多个功能科室。目前医院</w:t>
      </w:r>
      <w:r>
        <w:rPr>
          <w:rFonts w:hint="eastAsia"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rPr>
        <w:t>有日本进口B型彩色超声波机、12导联心电图机、PLD5600平板型动态DR、全自生化仪、全自动血球计数仪、全自动小便常规机等先进</w:t>
      </w:r>
      <w:r>
        <w:rPr>
          <w:rFonts w:hint="eastAsia" w:ascii="仿宋_GB2312" w:hAnsi="仿宋_GB2312" w:eastAsia="仿宋_GB2312" w:cs="仿宋_GB2312"/>
          <w:color w:val="auto"/>
          <w:sz w:val="32"/>
          <w:szCs w:val="32"/>
          <w:lang w:val="en-US" w:eastAsia="zh-CN"/>
        </w:rPr>
        <w:t>诊疗</w:t>
      </w:r>
      <w:r>
        <w:rPr>
          <w:rFonts w:hint="eastAsia" w:ascii="仿宋_GB2312" w:hAnsi="仿宋_GB2312" w:eastAsia="仿宋_GB2312" w:cs="仿宋_GB2312"/>
          <w:color w:val="auto"/>
          <w:sz w:val="32"/>
          <w:szCs w:val="32"/>
        </w:rPr>
        <w:t>设备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是城镇职工基本医疗保险及城镇居民基本医疗保险定点医疗机构。</w:t>
      </w:r>
    </w:p>
    <w:p w14:paraId="6FCE60D7">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（七）</w:t>
      </w:r>
      <w:r>
        <w:rPr>
          <w:rFonts w:hint="eastAsia" w:ascii="黑体" w:hAnsi="黑体" w:eastAsia="黑体" w:cs="黑体"/>
          <w:b/>
          <w:bCs/>
          <w:kern w:val="2"/>
          <w:sz w:val="32"/>
          <w:szCs w:val="32"/>
          <w:lang w:val="en-US" w:eastAsia="zh-CN" w:bidi="ar-SA"/>
        </w:rPr>
        <w:t>潮州市潮安区浮洋中心卫生院</w:t>
      </w:r>
    </w:p>
    <w:p w14:paraId="4AB2A7A9">
      <w:pPr>
        <w:pStyle w:val="2"/>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潮州市潮安区浮洋中心卫生院位于潮安区浮洋镇潮汕公路与机场高铁路交界处，占地面积16096平方米，业务用房14076平方米，整体分门诊楼、住院部、宿舍楼、秀英楼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诊部开设有内、外、妇、儿、眼、中医、骨伤、五官、口腔、糖尿病、中医康复推拿、急诊等临床科室和检验、放射、B超、心电图等医技科室。住院部设置床位92张，开设有内、外、眼、妇产等四大科室。目前医院拥有德国原装主卡显微镜手术机、全自动眼压机、验光机、彩色B超、黑白B超、经颅多普勒、数字X光机、DR血球计数仪、全自动生化分析仪等万元以上医疗设备30多件套。</w:t>
      </w:r>
    </w:p>
    <w:p w14:paraId="51A5BBB6">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（八）</w:t>
      </w:r>
      <w:r>
        <w:rPr>
          <w:rFonts w:hint="eastAsia" w:ascii="黑体" w:hAnsi="黑体" w:eastAsia="黑体" w:cs="黑体"/>
          <w:b/>
          <w:bCs/>
          <w:kern w:val="2"/>
          <w:sz w:val="32"/>
          <w:szCs w:val="32"/>
          <w:lang w:val="en-US" w:eastAsia="zh-CN" w:bidi="ar-SA"/>
        </w:rPr>
        <w:t>潮州市潮安区东凤华侨医院</w:t>
      </w:r>
    </w:p>
    <w:p w14:paraId="6EACFC3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东凤华侨医院于1998年由旅外侨胞捐资新建，系一所集医疗、康复、预防保健为一体具有一定规模的“一级甲等”区域性综合医院。医院设有内儿科、外科、妇产科、中医科、康复理疗科、发热诊室、门诊等临床科室;检验科、放射科、B超（心电图室）等功能科室，配备数字化DR，彩超、全自动生化分析仪、三分类血球计数仪、心电监护仪等诊疗设备。承接辖区内医疗救护预防保健、基本公共卫生服务、计生技术服务等任务。</w:t>
      </w:r>
    </w:p>
    <w:p w14:paraId="745BC04A">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（九）</w:t>
      </w:r>
      <w:r>
        <w:rPr>
          <w:rFonts w:hint="eastAsia" w:ascii="黑体" w:hAnsi="黑体" w:eastAsia="黑体" w:cs="黑体"/>
          <w:b/>
          <w:bCs/>
          <w:kern w:val="2"/>
          <w:sz w:val="32"/>
          <w:szCs w:val="32"/>
          <w:lang w:val="en-US" w:eastAsia="zh-CN" w:bidi="ar-SA"/>
        </w:rPr>
        <w:t>潮州市潮安区金石卫生院</w:t>
      </w:r>
    </w:p>
    <w:p w14:paraId="22F7A2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color w:val="auto"/>
          <w:kern w:val="2"/>
          <w:sz w:val="32"/>
          <w:szCs w:val="32"/>
          <w:lang w:val="en-US" w:eastAsia="zh-CN" w:bidi="ar-SA"/>
        </w:rPr>
        <w:t>潮州市潮安区金石卫生院</w:t>
      </w:r>
      <w:r>
        <w:rPr>
          <w:rFonts w:hint="eastAsia" w:ascii="仿宋_GB2312" w:hAnsi="仿宋_GB2312" w:eastAsia="仿宋_GB2312" w:cs="仿宋_GB2312"/>
          <w:color w:val="auto"/>
          <w:kern w:val="2"/>
          <w:sz w:val="32"/>
          <w:szCs w:val="32"/>
          <w:lang w:val="en-US" w:eastAsia="zh-CN" w:bidi="ar-SA"/>
        </w:rPr>
        <w:t>于一九九0年由新加坡爱国华侨郑镜鸿先生捐资惠建，位于金石镇中心位置，医疗卫生服务半径宽，业务辐射范围广，是集医疗、卫生、预防、保健、康复为一体的一级甲等综合性乡镇卫生院，承接辖区内人民群众的基本诊疗服务、医学康复、妇幼保健、精神卫生、基本职业卫生和慢性病管理等综合服务工作。</w:t>
      </w:r>
    </w:p>
    <w:p w14:paraId="43CF1701">
      <w:pPr>
        <w:pStyle w:val="2"/>
        <w:pageBreakBefore w:val="0"/>
        <w:kinsoku/>
        <w:wordWrap/>
        <w:overflowPunct/>
        <w:topLinePunct w:val="0"/>
        <w:autoSpaceDE/>
        <w:autoSpaceDN/>
        <w:bidi w:val="0"/>
        <w:adjustRightInd/>
        <w:snapToGrid/>
        <w:spacing w:line="600" w:lineRule="exact"/>
        <w:textAlignment w:val="auto"/>
        <w:rPr>
          <w:rFonts w:hint="eastAsia" w:ascii="黑体" w:hAnsi="黑体" w:cs="黑体"/>
          <w:b/>
          <w:bCs/>
          <w:kern w:val="2"/>
          <w:sz w:val="32"/>
          <w:szCs w:val="32"/>
          <w:lang w:val="en-US" w:eastAsia="zh-CN" w:bidi="ar-SA"/>
        </w:rPr>
      </w:pPr>
      <w:r>
        <w:rPr>
          <w:rFonts w:hint="eastAsia" w:ascii="黑体" w:hAnsi="黑体" w:cs="黑体"/>
          <w:b/>
          <w:bCs/>
          <w:kern w:val="2"/>
          <w:sz w:val="32"/>
          <w:szCs w:val="32"/>
          <w:lang w:val="en-US" w:eastAsia="zh-CN" w:bidi="ar-SA"/>
        </w:rPr>
        <w:t>（十）潮州市潮安区古巷中心卫生院</w:t>
      </w:r>
    </w:p>
    <w:p w14:paraId="73326CCF">
      <w:pPr>
        <w:pageBreakBefore w:val="0"/>
        <w:kinsoku/>
        <w:wordWrap/>
        <w:overflowPunct/>
        <w:topLinePunct w:val="0"/>
        <w:autoSpaceDE/>
        <w:autoSpaceDN/>
        <w:bidi w:val="0"/>
        <w:adjustRightInd/>
        <w:snapToGrid/>
        <w:spacing w:line="570" w:lineRule="exact"/>
        <w:ind w:firstLine="640" w:firstLineChars="200"/>
        <w:textAlignment w:val="auto"/>
        <w:rPr>
          <w:rFonts w:hint="eastAsia"/>
        </w:rPr>
      </w:pPr>
      <w:r>
        <w:rPr>
          <w:rFonts w:hint="eastAsia" w:ascii="仿宋_GB2312" w:hAnsi="仿宋_GB2312" w:eastAsia="仿宋_GB2312" w:cs="仿宋_GB2312"/>
          <w:b w:val="0"/>
          <w:bCs/>
          <w:sz w:val="32"/>
          <w:szCs w:val="32"/>
          <w:lang w:val="en-US" w:eastAsia="zh-CN"/>
        </w:rPr>
        <w:t>潮州市潮安区</w:t>
      </w:r>
      <w:r>
        <w:rPr>
          <w:rFonts w:hint="eastAsia" w:ascii="仿宋_GB2312" w:hAnsi="仿宋_GB2312" w:eastAsia="仿宋_GB2312" w:cs="仿宋_GB2312"/>
          <w:b w:val="0"/>
          <w:bCs/>
          <w:sz w:val="32"/>
          <w:szCs w:val="32"/>
        </w:rPr>
        <w:t>古巷中心卫生院</w:t>
      </w:r>
      <w:r>
        <w:rPr>
          <w:rFonts w:hint="eastAsia" w:ascii="仿宋_GB2312" w:hAnsi="仿宋_GB2312" w:eastAsia="仿宋_GB2312" w:cs="仿宋_GB2312"/>
          <w:b w:val="0"/>
          <w:bCs/>
          <w:sz w:val="32"/>
          <w:szCs w:val="32"/>
          <w:lang w:val="en-US" w:eastAsia="zh-CN"/>
        </w:rPr>
        <w:t>座落于</w:t>
      </w:r>
      <w:r>
        <w:rPr>
          <w:rFonts w:hint="eastAsia" w:ascii="仿宋_GB2312" w:hAnsi="仿宋_GB2312" w:eastAsia="仿宋_GB2312" w:cs="仿宋_GB2312"/>
          <w:b w:val="0"/>
          <w:bCs/>
          <w:sz w:val="32"/>
          <w:szCs w:val="32"/>
        </w:rPr>
        <w:t>潮安</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西北部，毗邻登塘、茶背、凤塘，地处古巷</w:t>
      </w:r>
      <w:r>
        <w:rPr>
          <w:rFonts w:hint="eastAsia" w:ascii="仿宋_GB2312" w:hAnsi="仿宋_GB2312" w:eastAsia="仿宋_GB2312" w:cs="仿宋_GB2312"/>
          <w:b w:val="0"/>
          <w:bCs/>
          <w:sz w:val="32"/>
          <w:szCs w:val="32"/>
          <w:lang w:val="en-US" w:eastAsia="zh-CN"/>
        </w:rPr>
        <w:t>市街中段,</w:t>
      </w:r>
      <w:r>
        <w:rPr>
          <w:rFonts w:hint="eastAsia" w:ascii="仿宋_GB2312" w:hAnsi="仿宋_GB2312" w:eastAsia="仿宋_GB2312" w:cs="仿宋_GB2312"/>
          <w:sz w:val="32"/>
          <w:szCs w:val="32"/>
        </w:rPr>
        <w:t>医院总建筑面积为</w:t>
      </w:r>
      <w:r>
        <w:rPr>
          <w:rFonts w:hint="eastAsia" w:ascii="仿宋_GB2312" w:hAnsi="仿宋_GB2312" w:cs="仿宋_GB2312"/>
          <w:sz w:val="32"/>
          <w:szCs w:val="32"/>
          <w:lang w:val="en-US" w:eastAsia="zh-CN"/>
        </w:rPr>
        <w:t>7404</w:t>
      </w:r>
      <w:r>
        <w:rPr>
          <w:rFonts w:hint="eastAsia" w:ascii="仿宋_GB2312" w:hAnsi="仿宋_GB2312" w:eastAsia="仿宋_GB2312" w:cs="仿宋_GB2312"/>
          <w:sz w:val="32"/>
          <w:szCs w:val="32"/>
        </w:rPr>
        <w:t>平方米，占地面积4212平方米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服务于全镇</w:t>
      </w:r>
      <w:r>
        <w:rPr>
          <w:rFonts w:hint="eastAsia" w:ascii="仿宋_GB2312" w:hAnsi="仿宋_GB2312" w:eastAsia="仿宋_GB2312" w:cs="仿宋_GB2312"/>
          <w:b w:val="0"/>
          <w:bCs/>
          <w:sz w:val="32"/>
          <w:szCs w:val="32"/>
        </w:rPr>
        <w:t>共18个行政村</w:t>
      </w:r>
      <w:r>
        <w:rPr>
          <w:rFonts w:hint="eastAsia" w:ascii="仿宋_GB2312" w:hAnsi="仿宋_GB2312" w:eastAsia="仿宋_GB2312" w:cs="仿宋_GB2312"/>
          <w:b w:val="0"/>
          <w:bCs/>
          <w:sz w:val="32"/>
          <w:szCs w:val="32"/>
          <w:lang w:val="en-US" w:eastAsia="zh-CN"/>
        </w:rPr>
        <w:t>约8万多人口的卫生院。</w:t>
      </w:r>
      <w:r>
        <w:rPr>
          <w:rFonts w:hint="eastAsia" w:ascii="仿宋_GB2312" w:hAnsi="仿宋_GB2312" w:eastAsia="仿宋_GB2312" w:cs="仿宋_GB2312"/>
          <w:sz w:val="32"/>
          <w:szCs w:val="32"/>
          <w:lang w:eastAsia="zh-CN"/>
        </w:rPr>
        <w:t>医院开</w:t>
      </w:r>
      <w:r>
        <w:rPr>
          <w:rFonts w:hint="eastAsia" w:ascii="仿宋_GB2312" w:hAnsi="仿宋_GB2312" w:eastAsia="仿宋_GB2312" w:cs="仿宋_GB2312"/>
          <w:sz w:val="32"/>
          <w:szCs w:val="32"/>
        </w:rPr>
        <w:t>设有内科、外科、儿科、骨伤科、五官科、</w:t>
      </w:r>
      <w:r>
        <w:rPr>
          <w:rFonts w:hint="eastAsia" w:ascii="仿宋_GB2312" w:hAnsi="仿宋_GB2312" w:eastAsia="仿宋_GB2312" w:cs="仿宋_GB2312"/>
          <w:sz w:val="32"/>
          <w:szCs w:val="32"/>
          <w:lang w:val="en-US" w:eastAsia="zh-CN"/>
        </w:rPr>
        <w:t>口腔科、</w:t>
      </w:r>
      <w:r>
        <w:rPr>
          <w:rFonts w:hint="eastAsia" w:ascii="仿宋_GB2312" w:hAnsi="仿宋_GB2312" w:eastAsia="仿宋_GB2312" w:cs="仿宋_GB2312"/>
          <w:sz w:val="32"/>
          <w:szCs w:val="32"/>
        </w:rPr>
        <w:t>皮肤科、妇产科、中医科、康复理疗科，黑白B超室、彩色B超室、心电图室、彩色经颅多普勒室、放射室、化验室，供应室、手术室等科室。医院以“诚信、和谐、创新、发展”的精神为指导，坚持“以病人为中心”的服务宗旨。</w:t>
      </w:r>
    </w:p>
    <w:p w14:paraId="230C16ED">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（十一）</w:t>
      </w:r>
      <w:r>
        <w:rPr>
          <w:rFonts w:hint="eastAsia" w:ascii="黑体" w:hAnsi="黑体" w:eastAsia="黑体" w:cs="黑体"/>
          <w:b/>
          <w:bCs/>
          <w:kern w:val="2"/>
          <w:sz w:val="32"/>
          <w:szCs w:val="32"/>
          <w:lang w:val="en-US" w:eastAsia="zh-CN" w:bidi="ar-SA"/>
        </w:rPr>
        <w:t>潮州市潮安区龙湖卫生院</w:t>
      </w:r>
    </w:p>
    <w:p w14:paraId="3ED02F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w:t>
      </w:r>
      <w:r>
        <w:rPr>
          <w:rFonts w:hint="eastAsia" w:ascii="仿宋_GB2312" w:hAnsi="仿宋_GB2312" w:eastAsia="仿宋_GB2312" w:cs="仿宋_GB2312"/>
          <w:color w:val="auto"/>
          <w:sz w:val="32"/>
          <w:szCs w:val="32"/>
          <w:lang w:eastAsia="zh-CN"/>
        </w:rPr>
        <w:t>龙湖卫生院</w:t>
      </w:r>
      <w:r>
        <w:rPr>
          <w:rFonts w:hint="eastAsia" w:ascii="仿宋_GB2312" w:hAnsi="仿宋_GB2312" w:eastAsia="仿宋_GB2312" w:cs="仿宋_GB2312"/>
          <w:color w:val="auto"/>
          <w:sz w:val="32"/>
          <w:szCs w:val="32"/>
          <w:lang w:val="en-US" w:eastAsia="zh-CN"/>
        </w:rPr>
        <w:t>是潮安区乡镇公益一类事业单位，</w:t>
      </w:r>
      <w:r>
        <w:rPr>
          <w:rFonts w:hint="eastAsia" w:ascii="仿宋_GB2312" w:hAnsi="仿宋_GB2312" w:eastAsia="仿宋_GB2312" w:cs="仿宋_GB2312"/>
          <w:color w:val="auto"/>
          <w:sz w:val="32"/>
          <w:szCs w:val="32"/>
          <w:lang w:eastAsia="zh-CN"/>
        </w:rPr>
        <w:t>是一家集内、外、妇、儿科</w:t>
      </w:r>
      <w:r>
        <w:rPr>
          <w:rFonts w:hint="eastAsia" w:ascii="仿宋_GB2312" w:hAnsi="仿宋_GB2312" w:eastAsia="仿宋_GB2312" w:cs="仿宋_GB2312"/>
          <w:color w:val="auto"/>
          <w:sz w:val="32"/>
          <w:szCs w:val="32"/>
          <w:lang w:val="en-US" w:eastAsia="zh-CN"/>
        </w:rPr>
        <w:t>基本医疗、疾病防控为主的</w:t>
      </w:r>
      <w:r>
        <w:rPr>
          <w:rFonts w:hint="eastAsia" w:ascii="仿宋_GB2312" w:hAnsi="仿宋_GB2312" w:eastAsia="仿宋_GB2312" w:cs="仿宋_GB2312"/>
          <w:color w:val="auto"/>
          <w:sz w:val="32"/>
          <w:szCs w:val="32"/>
          <w:lang w:eastAsia="zh-CN"/>
        </w:rPr>
        <w:t>镇级综合</w:t>
      </w:r>
      <w:r>
        <w:rPr>
          <w:rFonts w:hint="eastAsia" w:ascii="仿宋_GB2312" w:hAnsi="仿宋_GB2312" w:eastAsia="仿宋_GB2312" w:cs="仿宋_GB2312"/>
          <w:color w:val="auto"/>
          <w:sz w:val="32"/>
          <w:szCs w:val="32"/>
          <w:lang w:val="en-US" w:eastAsia="zh-CN"/>
        </w:rPr>
        <w:t>性</w:t>
      </w:r>
      <w:r>
        <w:rPr>
          <w:rFonts w:hint="eastAsia" w:ascii="仿宋_GB2312" w:hAnsi="仿宋_GB2312" w:eastAsia="仿宋_GB2312" w:cs="仿宋_GB2312"/>
          <w:color w:val="auto"/>
          <w:sz w:val="32"/>
          <w:szCs w:val="32"/>
          <w:lang w:eastAsia="zh-CN"/>
        </w:rPr>
        <w:t>卫生院。医院设置内外儿科病房及妇产科、内科门诊、外科门诊、骨伤科门诊、妇科门诊、儿科门诊、口腔科门诊、五官科门诊、中医科门诊、</w:t>
      </w:r>
      <w:r>
        <w:rPr>
          <w:rFonts w:hint="eastAsia" w:ascii="仿宋_GB2312" w:hAnsi="仿宋_GB2312" w:eastAsia="仿宋_GB2312" w:cs="仿宋_GB2312"/>
          <w:color w:val="auto"/>
          <w:sz w:val="32"/>
          <w:szCs w:val="32"/>
          <w:lang w:val="en-US" w:eastAsia="zh-CN"/>
        </w:rPr>
        <w:t>康复科</w:t>
      </w:r>
      <w:r>
        <w:rPr>
          <w:rFonts w:hint="eastAsia" w:ascii="仿宋_GB2312" w:hAnsi="仿宋_GB2312" w:eastAsia="仿宋_GB2312" w:cs="仿宋_GB2312"/>
          <w:color w:val="auto"/>
          <w:sz w:val="32"/>
          <w:szCs w:val="32"/>
          <w:lang w:eastAsia="zh-CN"/>
        </w:rPr>
        <w:t>等科室，承担</w:t>
      </w:r>
      <w:r>
        <w:rPr>
          <w:rFonts w:hint="eastAsia" w:ascii="仿宋_GB2312" w:hAnsi="仿宋_GB2312" w:eastAsia="仿宋_GB2312" w:cs="仿宋_GB2312"/>
          <w:color w:val="auto"/>
          <w:sz w:val="32"/>
          <w:szCs w:val="32"/>
          <w:lang w:val="en-US" w:eastAsia="zh-CN"/>
        </w:rPr>
        <w:t>内、外、妇、儿、中医、口腔、五官、康复理疗以及疾病防控、国家基本公共卫生等服务工作。</w:t>
      </w:r>
    </w:p>
    <w:p w14:paraId="7733DEF0">
      <w:pPr>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MxYzNiN2Q0YjU3NWZjZTgyYTQ2MzhhODU2ODgifQ=="/>
  </w:docVars>
  <w:rsids>
    <w:rsidRoot w:val="10184CD6"/>
    <w:rsid w:val="0A2D3298"/>
    <w:rsid w:val="10184CD6"/>
    <w:rsid w:val="164E64A6"/>
    <w:rsid w:val="1CAF0BFE"/>
    <w:rsid w:val="217900F0"/>
    <w:rsid w:val="22A365E3"/>
    <w:rsid w:val="248A4C53"/>
    <w:rsid w:val="28BA7F95"/>
    <w:rsid w:val="2CDB4F24"/>
    <w:rsid w:val="454F361F"/>
    <w:rsid w:val="45C9745A"/>
    <w:rsid w:val="48F2148E"/>
    <w:rsid w:val="5CC33EDC"/>
    <w:rsid w:val="5F9F69C5"/>
    <w:rsid w:val="604A33D1"/>
    <w:rsid w:val="66735F4F"/>
    <w:rsid w:val="6EB03D33"/>
    <w:rsid w:val="71385F61"/>
    <w:rsid w:val="731F78EF"/>
    <w:rsid w:val="73C30A43"/>
    <w:rsid w:val="7A1A2494"/>
    <w:rsid w:val="7BDA69BE"/>
    <w:rsid w:val="7BDF04AE"/>
    <w:rsid w:val="7CCD2F68"/>
    <w:rsid w:val="7EC5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632" w:firstLineChars="200"/>
      <w:jc w:val="both"/>
    </w:pPr>
    <w:rPr>
      <w:rFonts w:ascii="Times New Roman" w:hAnsi="Times New Roman" w:eastAsia="仿宋_GB2312" w:cstheme="minorBidi"/>
      <w:kern w:val="2"/>
      <w:sz w:val="32"/>
      <w:szCs w:val="22"/>
      <w:lang w:val="en-US" w:eastAsia="zh-CN" w:bidi="ar-SA"/>
    </w:rPr>
  </w:style>
  <w:style w:type="paragraph" w:styleId="2">
    <w:name w:val="heading 2"/>
    <w:basedOn w:val="1"/>
    <w:next w:val="1"/>
    <w:unhideWhenUsed/>
    <w:qFormat/>
    <w:uiPriority w:val="9"/>
    <w:pPr>
      <w:keepNext/>
      <w:keepLines/>
      <w:outlineLvl w:val="1"/>
    </w:pPr>
    <w:rPr>
      <w:rFonts w:eastAsia="黑体" w:cstheme="majorBidi"/>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3091</Words>
  <Characters>3180</Characters>
  <Lines>0</Lines>
  <Paragraphs>0</Paragraphs>
  <TotalTime>1</TotalTime>
  <ScaleCrop>false</ScaleCrop>
  <LinksUpToDate>false</LinksUpToDate>
  <CharactersWithSpaces>3181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2024-09-09T02:03:00Z</dcterms:created>
  <dc:creator>洽洽瓜子</dc:creator>
  <cp:lastModifiedBy>洽洽瓜子</cp:lastModifiedBy>
  <dcterms:modified xsi:type="dcterms:W3CDTF">2025-03-10T06:47:48Z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62477DB98D8F41DABD17F0D975A51075_13</vt:lpwstr>
  </property>
  <property fmtid="{D5CDD505-2E9C-101B-9397-08002B2CF9AE}" pid="4" name="KSOTemplateDocerSaveRecord">
    <vt:lpwstr>eyJoZGlkIjoiMWUyMDMxYzNiN2Q0YjU3NWZjZTgyYTQ2MzhhODU2ODgiLCJ1c2VySWQiOiIyNzA4Mzc5NjQifQ==</vt:lpwstr>
  </property>
</Properties>
</file>