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rPr>
        <w:t>附件</w:t>
      </w:r>
      <w:r>
        <w:rPr>
          <w:rFonts w:hint="eastAsia" w:ascii="方正小标宋简体" w:hAnsi="方正小标宋简体" w:eastAsia="方正小标宋简体" w:cs="方正小标宋简体"/>
          <w:sz w:val="40"/>
          <w:szCs w:val="40"/>
          <w:lang w:val="en-US" w:eastAsia="zh-CN"/>
        </w:rPr>
        <w:t>1</w:t>
      </w:r>
    </w:p>
    <w:tbl>
      <w:tblPr>
        <w:tblStyle w:val="4"/>
        <w:tblpPr w:leftFromText="180" w:rightFromText="180" w:vertAnchor="page" w:horzAnchor="margin" w:tblpY="3181"/>
        <w:tblW w:w="149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7"/>
        <w:gridCol w:w="1347"/>
        <w:gridCol w:w="1266"/>
        <w:gridCol w:w="1497"/>
        <w:gridCol w:w="1470"/>
        <w:gridCol w:w="870"/>
        <w:gridCol w:w="1590"/>
        <w:gridCol w:w="1515"/>
        <w:gridCol w:w="1747"/>
        <w:gridCol w:w="29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48" w:type="dxa"/>
            <w:tcBorders>
              <w:bottom w:val="single" w:color="auto" w:sz="8" w:space="0"/>
            </w:tcBorders>
            <w:noWrap/>
            <w:vAlign w:val="center"/>
          </w:tcPr>
          <w:p>
            <w:pPr>
              <w:spacing w:line="500" w:lineRule="exact"/>
              <w:jc w:val="center"/>
              <w:rPr>
                <w:rFonts w:eastAsia="仿宋_GB2312"/>
                <w:b/>
                <w:spacing w:val="20"/>
                <w:sz w:val="24"/>
                <w:szCs w:val="28"/>
              </w:rPr>
            </w:pPr>
            <w:r>
              <w:rPr>
                <w:rFonts w:eastAsia="仿宋_GB2312"/>
                <w:b/>
                <w:spacing w:val="20"/>
                <w:sz w:val="24"/>
                <w:szCs w:val="28"/>
              </w:rPr>
              <w:t>序号</w:t>
            </w:r>
          </w:p>
        </w:tc>
        <w:tc>
          <w:tcPr>
            <w:tcW w:w="1374" w:type="dxa"/>
            <w:gridSpan w:val="2"/>
            <w:tcBorders>
              <w:bottom w:val="single" w:color="auto" w:sz="8" w:space="0"/>
            </w:tcBorders>
            <w:noWrap/>
            <w:vAlign w:val="center"/>
          </w:tcPr>
          <w:p>
            <w:pPr>
              <w:spacing w:line="500" w:lineRule="exact"/>
              <w:jc w:val="center"/>
              <w:rPr>
                <w:rFonts w:eastAsia="仿宋_GB2312"/>
                <w:b/>
                <w:sz w:val="24"/>
                <w:szCs w:val="28"/>
              </w:rPr>
            </w:pPr>
            <w:r>
              <w:rPr>
                <w:rFonts w:eastAsia="仿宋_GB2312"/>
                <w:b/>
                <w:sz w:val="24"/>
                <w:szCs w:val="28"/>
              </w:rPr>
              <w:t>岗位名称</w:t>
            </w:r>
          </w:p>
        </w:tc>
        <w:tc>
          <w:tcPr>
            <w:tcW w:w="1266" w:type="dxa"/>
            <w:tcBorders>
              <w:bottom w:val="single" w:color="auto" w:sz="8" w:space="0"/>
            </w:tcBorders>
            <w:noWrap/>
            <w:vAlign w:val="center"/>
          </w:tcPr>
          <w:p>
            <w:pPr>
              <w:spacing w:line="500" w:lineRule="exact"/>
              <w:jc w:val="center"/>
              <w:rPr>
                <w:rFonts w:eastAsia="仿宋_GB2312"/>
                <w:b/>
                <w:sz w:val="24"/>
                <w:szCs w:val="28"/>
              </w:rPr>
            </w:pPr>
            <w:r>
              <w:rPr>
                <w:rFonts w:eastAsia="仿宋_GB2312"/>
                <w:b/>
                <w:sz w:val="24"/>
                <w:szCs w:val="28"/>
              </w:rPr>
              <w:t>岗位</w:t>
            </w:r>
            <w:r>
              <w:rPr>
                <w:rFonts w:hint="eastAsia" w:eastAsia="仿宋_GB2312"/>
                <w:b/>
                <w:sz w:val="24"/>
                <w:szCs w:val="28"/>
              </w:rPr>
              <w:t>类别</w:t>
            </w:r>
          </w:p>
        </w:tc>
        <w:tc>
          <w:tcPr>
            <w:tcW w:w="1497" w:type="dxa"/>
            <w:tcBorders>
              <w:bottom w:val="single" w:color="auto" w:sz="8" w:space="0"/>
            </w:tcBorders>
            <w:noWrap/>
            <w:vAlign w:val="center"/>
          </w:tcPr>
          <w:p>
            <w:pPr>
              <w:spacing w:line="500" w:lineRule="exact"/>
              <w:jc w:val="center"/>
              <w:rPr>
                <w:rFonts w:eastAsia="仿宋_GB2312"/>
                <w:b/>
                <w:sz w:val="24"/>
                <w:szCs w:val="28"/>
              </w:rPr>
            </w:pPr>
            <w:r>
              <w:rPr>
                <w:rFonts w:hint="eastAsia" w:eastAsia="仿宋_GB2312"/>
                <w:b/>
                <w:sz w:val="24"/>
                <w:szCs w:val="28"/>
              </w:rPr>
              <w:t>岗位等级</w:t>
            </w:r>
          </w:p>
        </w:tc>
        <w:tc>
          <w:tcPr>
            <w:tcW w:w="1470" w:type="dxa"/>
            <w:tcBorders>
              <w:bottom w:val="single" w:color="auto" w:sz="8" w:space="0"/>
            </w:tcBorders>
            <w:noWrap/>
            <w:vAlign w:val="center"/>
          </w:tcPr>
          <w:p>
            <w:pPr>
              <w:spacing w:line="500" w:lineRule="exact"/>
              <w:jc w:val="center"/>
              <w:rPr>
                <w:rFonts w:eastAsia="仿宋_GB2312"/>
                <w:b/>
                <w:sz w:val="24"/>
                <w:szCs w:val="28"/>
              </w:rPr>
            </w:pPr>
            <w:r>
              <w:rPr>
                <w:rFonts w:eastAsia="仿宋_GB2312"/>
                <w:b/>
                <w:sz w:val="24"/>
                <w:szCs w:val="28"/>
              </w:rPr>
              <w:t>岗位代码</w:t>
            </w:r>
          </w:p>
        </w:tc>
        <w:tc>
          <w:tcPr>
            <w:tcW w:w="870" w:type="dxa"/>
            <w:tcBorders>
              <w:bottom w:val="single" w:color="auto" w:sz="8" w:space="0"/>
            </w:tcBorders>
            <w:noWrap/>
            <w:vAlign w:val="center"/>
          </w:tcPr>
          <w:p>
            <w:pPr>
              <w:spacing w:line="500" w:lineRule="exact"/>
              <w:jc w:val="center"/>
              <w:rPr>
                <w:rFonts w:eastAsia="仿宋_GB2312"/>
                <w:b/>
                <w:spacing w:val="20"/>
                <w:sz w:val="24"/>
                <w:szCs w:val="28"/>
              </w:rPr>
            </w:pPr>
            <w:r>
              <w:rPr>
                <w:rFonts w:eastAsia="仿宋_GB2312"/>
                <w:b/>
                <w:spacing w:val="20"/>
                <w:sz w:val="24"/>
                <w:szCs w:val="28"/>
              </w:rPr>
              <w:t>招聘人数</w:t>
            </w:r>
          </w:p>
        </w:tc>
        <w:tc>
          <w:tcPr>
            <w:tcW w:w="1590" w:type="dxa"/>
            <w:tcBorders>
              <w:bottom w:val="single" w:color="auto" w:sz="8" w:space="0"/>
            </w:tcBorders>
            <w:noWrap/>
            <w:vAlign w:val="center"/>
          </w:tcPr>
          <w:p>
            <w:pPr>
              <w:spacing w:line="500" w:lineRule="exact"/>
              <w:jc w:val="center"/>
              <w:rPr>
                <w:rFonts w:eastAsia="仿宋_GB2312"/>
                <w:b/>
                <w:spacing w:val="20"/>
                <w:sz w:val="24"/>
                <w:szCs w:val="28"/>
              </w:rPr>
            </w:pPr>
            <w:r>
              <w:rPr>
                <w:rFonts w:eastAsia="仿宋_GB2312"/>
                <w:b/>
                <w:spacing w:val="20"/>
                <w:sz w:val="24"/>
                <w:szCs w:val="28"/>
              </w:rPr>
              <w:t>专业</w:t>
            </w:r>
          </w:p>
        </w:tc>
        <w:tc>
          <w:tcPr>
            <w:tcW w:w="1515" w:type="dxa"/>
            <w:tcBorders>
              <w:bottom w:val="single" w:color="auto" w:sz="4" w:space="0"/>
            </w:tcBorders>
            <w:noWrap/>
            <w:vAlign w:val="center"/>
          </w:tcPr>
          <w:p>
            <w:pPr>
              <w:spacing w:line="500" w:lineRule="exact"/>
              <w:jc w:val="center"/>
              <w:rPr>
                <w:rFonts w:eastAsia="仿宋_GB2312"/>
                <w:b/>
                <w:spacing w:val="20"/>
                <w:sz w:val="24"/>
                <w:szCs w:val="28"/>
              </w:rPr>
            </w:pPr>
            <w:r>
              <w:rPr>
                <w:rFonts w:eastAsia="仿宋_GB2312"/>
                <w:b/>
                <w:spacing w:val="20"/>
                <w:sz w:val="24"/>
                <w:szCs w:val="28"/>
              </w:rPr>
              <w:t>学历学位</w:t>
            </w:r>
          </w:p>
        </w:tc>
        <w:tc>
          <w:tcPr>
            <w:tcW w:w="1747" w:type="dxa"/>
            <w:tcBorders>
              <w:bottom w:val="single" w:color="auto" w:sz="4" w:space="0"/>
            </w:tcBorders>
            <w:noWrap/>
            <w:vAlign w:val="center"/>
          </w:tcPr>
          <w:p>
            <w:pPr>
              <w:spacing w:line="500" w:lineRule="exact"/>
              <w:jc w:val="center"/>
              <w:rPr>
                <w:rFonts w:eastAsia="仿宋_GB2312"/>
                <w:b/>
                <w:spacing w:val="20"/>
                <w:sz w:val="24"/>
                <w:szCs w:val="28"/>
              </w:rPr>
            </w:pPr>
            <w:r>
              <w:rPr>
                <w:rFonts w:eastAsia="仿宋_GB2312"/>
                <w:b/>
                <w:spacing w:val="20"/>
                <w:sz w:val="24"/>
                <w:szCs w:val="28"/>
              </w:rPr>
              <w:t>职称</w:t>
            </w:r>
          </w:p>
          <w:p>
            <w:pPr>
              <w:spacing w:line="500" w:lineRule="exact"/>
              <w:jc w:val="center"/>
              <w:rPr>
                <w:rFonts w:eastAsia="仿宋_GB2312"/>
                <w:b/>
                <w:spacing w:val="20"/>
                <w:sz w:val="24"/>
                <w:szCs w:val="28"/>
              </w:rPr>
            </w:pPr>
            <w:r>
              <w:rPr>
                <w:rFonts w:hint="eastAsia" w:eastAsia="仿宋_GB2312"/>
                <w:b/>
                <w:spacing w:val="20"/>
                <w:sz w:val="24"/>
                <w:szCs w:val="28"/>
              </w:rPr>
              <w:t>技能</w:t>
            </w:r>
          </w:p>
        </w:tc>
        <w:tc>
          <w:tcPr>
            <w:tcW w:w="2983" w:type="dxa"/>
            <w:tcBorders>
              <w:bottom w:val="single" w:color="auto" w:sz="4" w:space="0"/>
            </w:tcBorders>
            <w:noWrap/>
            <w:vAlign w:val="center"/>
          </w:tcPr>
          <w:p>
            <w:pPr>
              <w:spacing w:line="500" w:lineRule="exact"/>
              <w:jc w:val="center"/>
              <w:rPr>
                <w:rFonts w:eastAsia="仿宋_GB2312"/>
                <w:b/>
                <w:sz w:val="24"/>
                <w:szCs w:val="28"/>
              </w:rPr>
            </w:pPr>
            <w:r>
              <w:rPr>
                <w:rFonts w:eastAsia="仿宋_GB2312"/>
                <w:b/>
                <w:sz w:val="24"/>
                <w:szCs w:val="28"/>
              </w:rPr>
              <w:t>其他要求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648" w:type="dxa"/>
            <w:noWrap/>
            <w:vAlign w:val="center"/>
          </w:tcPr>
          <w:p>
            <w:pPr>
              <w:spacing w:line="340" w:lineRule="exact"/>
              <w:jc w:val="center"/>
              <w:rPr>
                <w:rFonts w:eastAsia="仿宋_GB2312"/>
                <w:sz w:val="24"/>
              </w:rPr>
            </w:pPr>
            <w:r>
              <w:rPr>
                <w:rFonts w:hint="eastAsia" w:eastAsia="仿宋_GB2312"/>
                <w:sz w:val="24"/>
              </w:rPr>
              <w:t>1</w:t>
            </w:r>
          </w:p>
        </w:tc>
        <w:tc>
          <w:tcPr>
            <w:tcW w:w="1374" w:type="dxa"/>
            <w:gridSpan w:val="2"/>
            <w:noWrap/>
            <w:vAlign w:val="center"/>
          </w:tcPr>
          <w:p>
            <w:pPr>
              <w:keepNext w:val="0"/>
              <w:keepLines w:val="0"/>
              <w:widowControl/>
              <w:suppressLineNumbers w:val="0"/>
              <w:jc w:val="center"/>
              <w:textAlignment w:val="center"/>
              <w:rPr>
                <w:rFonts w:ascii="宋体" w:hAnsi="宋体" w:cs="宋体"/>
                <w:sz w:val="22"/>
              </w:rPr>
            </w:pPr>
            <w:r>
              <w:rPr>
                <w:rFonts w:hint="eastAsia" w:ascii="宋体" w:hAnsi="宋体" w:eastAsia="宋体" w:cs="宋体"/>
                <w:i w:val="0"/>
                <w:iCs w:val="0"/>
                <w:color w:val="000000"/>
                <w:kern w:val="0"/>
                <w:sz w:val="22"/>
                <w:szCs w:val="22"/>
                <w:u w:val="none"/>
                <w:lang w:val="en-US" w:eastAsia="zh-CN" w:bidi="ar"/>
              </w:rPr>
              <w:t>临床医生</w:t>
            </w:r>
          </w:p>
        </w:tc>
        <w:tc>
          <w:tcPr>
            <w:tcW w:w="1266" w:type="dxa"/>
            <w:noWrap/>
            <w:vAlign w:val="center"/>
          </w:tcPr>
          <w:p>
            <w:pPr>
              <w:jc w:val="center"/>
              <w:rPr>
                <w:rFonts w:ascii="宋体" w:hAnsi="宋体" w:cs="宋体"/>
                <w:sz w:val="22"/>
              </w:rPr>
            </w:pPr>
            <w:r>
              <w:rPr>
                <w:rFonts w:hint="eastAsia"/>
                <w:sz w:val="22"/>
              </w:rPr>
              <w:t>专业技术岗位</w:t>
            </w:r>
          </w:p>
        </w:tc>
        <w:tc>
          <w:tcPr>
            <w:tcW w:w="1497" w:type="dxa"/>
            <w:noWrap/>
            <w:vAlign w:val="center"/>
          </w:tcPr>
          <w:p>
            <w:pPr>
              <w:keepNext w:val="0"/>
              <w:keepLines w:val="0"/>
              <w:widowControl/>
              <w:suppressLineNumbers w:val="0"/>
              <w:jc w:val="center"/>
              <w:textAlignment w:val="center"/>
              <w:rPr>
                <w:rFonts w:hint="eastAsia" w:ascii="宋体" w:hAnsi="宋体" w:cs="宋体" w:eastAsiaTheme="minorEastAsia"/>
                <w:sz w:val="22"/>
                <w:lang w:val="en-US" w:eastAsia="zh-CN"/>
              </w:rPr>
            </w:pPr>
            <w:r>
              <w:rPr>
                <w:rFonts w:hint="eastAsia" w:ascii="宋体" w:hAnsi="宋体" w:eastAsia="宋体" w:cs="宋体"/>
                <w:i w:val="0"/>
                <w:iCs w:val="0"/>
                <w:color w:val="000000"/>
                <w:kern w:val="0"/>
                <w:sz w:val="22"/>
                <w:szCs w:val="22"/>
                <w:u w:val="none"/>
                <w:lang w:val="en-US" w:eastAsia="zh-CN" w:bidi="ar"/>
              </w:rPr>
              <w:t>专业技术岗十二级以上</w:t>
            </w:r>
          </w:p>
        </w:tc>
        <w:tc>
          <w:tcPr>
            <w:tcW w:w="1470" w:type="dxa"/>
            <w:noWrap/>
            <w:vAlign w:val="center"/>
          </w:tcPr>
          <w:p>
            <w:pPr>
              <w:jc w:val="center"/>
              <w:rPr>
                <w:rFonts w:ascii="宋体" w:hAnsi="宋体" w:cs="宋体"/>
                <w:sz w:val="22"/>
              </w:rPr>
            </w:pPr>
            <w:r>
              <w:rPr>
                <w:rFonts w:hint="eastAsia"/>
                <w:sz w:val="22"/>
              </w:rPr>
              <w:t>001</w:t>
            </w:r>
          </w:p>
        </w:tc>
        <w:tc>
          <w:tcPr>
            <w:tcW w:w="870" w:type="dxa"/>
            <w:noWrap/>
            <w:vAlign w:val="center"/>
          </w:tcPr>
          <w:p>
            <w:pPr>
              <w:jc w:val="center"/>
              <w:rPr>
                <w:rFonts w:hint="eastAsia" w:ascii="宋体" w:hAnsi="宋体" w:cs="宋体" w:eastAsiaTheme="minorEastAsia"/>
                <w:sz w:val="22"/>
                <w:lang w:eastAsia="zh-CN"/>
              </w:rPr>
            </w:pPr>
            <w:r>
              <w:rPr>
                <w:rFonts w:hint="eastAsia"/>
                <w:sz w:val="22"/>
                <w:lang w:val="en-US" w:eastAsia="zh-CN"/>
              </w:rPr>
              <w:t>2</w:t>
            </w:r>
          </w:p>
        </w:tc>
        <w:tc>
          <w:tcPr>
            <w:tcW w:w="1590" w:type="dxa"/>
            <w:noWrap/>
            <w:vAlign w:val="center"/>
          </w:tcPr>
          <w:p>
            <w:pPr>
              <w:keepNext w:val="0"/>
              <w:keepLines w:val="0"/>
              <w:widowControl/>
              <w:suppressLineNumbers w:val="0"/>
              <w:jc w:val="center"/>
              <w:textAlignment w:val="center"/>
              <w:rPr>
                <w:rFonts w:ascii="宋体" w:hAnsi="宋体" w:cs="宋体"/>
                <w:sz w:val="22"/>
              </w:rPr>
            </w:pPr>
            <w:r>
              <w:rPr>
                <w:rFonts w:hint="eastAsia" w:ascii="宋体" w:hAnsi="宋体" w:eastAsia="宋体" w:cs="宋体"/>
                <w:i w:val="0"/>
                <w:iCs w:val="0"/>
                <w:color w:val="000000"/>
                <w:kern w:val="0"/>
                <w:sz w:val="22"/>
                <w:szCs w:val="22"/>
                <w:u w:val="none"/>
                <w:lang w:val="en-US" w:eastAsia="zh-CN" w:bidi="ar"/>
              </w:rPr>
              <w:t>临床医学（B100301）</w:t>
            </w:r>
          </w:p>
        </w:tc>
        <w:tc>
          <w:tcPr>
            <w:tcW w:w="1515" w:type="dxa"/>
            <w:tcBorders>
              <w:bottom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本科以上</w:t>
            </w:r>
          </w:p>
          <w:p>
            <w:pPr>
              <w:keepNext w:val="0"/>
              <w:keepLines w:val="0"/>
              <w:widowControl/>
              <w:suppressLineNumbers w:val="0"/>
              <w:jc w:val="center"/>
              <w:textAlignment w:val="center"/>
              <w:rPr>
                <w:rFonts w:hint="default" w:ascii="宋体" w:hAnsi="宋体" w:cs="宋体"/>
                <w:sz w:val="22"/>
                <w:lang w:val="en-US"/>
              </w:rPr>
            </w:pPr>
            <w:r>
              <w:rPr>
                <w:rFonts w:hint="eastAsia" w:ascii="宋体" w:hAnsi="宋体" w:eastAsia="宋体" w:cs="宋体"/>
                <w:i w:val="0"/>
                <w:iCs w:val="0"/>
                <w:color w:val="000000"/>
                <w:kern w:val="0"/>
                <w:sz w:val="22"/>
                <w:szCs w:val="22"/>
                <w:u w:val="none"/>
                <w:lang w:val="en-US" w:eastAsia="zh-CN" w:bidi="ar"/>
              </w:rPr>
              <w:t>学士以上</w:t>
            </w:r>
          </w:p>
        </w:tc>
        <w:tc>
          <w:tcPr>
            <w:tcW w:w="1747" w:type="dxa"/>
            <w:tcBorders>
              <w:bottom w:val="single" w:color="auto" w:sz="4" w:space="0"/>
            </w:tcBorders>
            <w:noWrap/>
            <w:vAlign w:val="center"/>
          </w:tcPr>
          <w:p>
            <w:pPr>
              <w:jc w:val="center"/>
              <w:rPr>
                <w:rFonts w:hint="eastAsia" w:ascii="宋体" w:hAnsi="宋体" w:cs="宋体" w:eastAsiaTheme="minorEastAsia"/>
                <w:sz w:val="22"/>
                <w:lang w:eastAsia="zh-CN"/>
              </w:rPr>
            </w:pPr>
            <w:r>
              <w:rPr>
                <w:rFonts w:hint="eastAsia" w:ascii="宋体" w:hAnsi="宋体" w:eastAsia="宋体" w:cs="宋体"/>
                <w:i w:val="0"/>
                <w:iCs w:val="0"/>
                <w:color w:val="000000"/>
                <w:kern w:val="0"/>
                <w:sz w:val="22"/>
                <w:szCs w:val="22"/>
                <w:u w:val="none"/>
                <w:lang w:val="en-US" w:eastAsia="zh-CN" w:bidi="ar"/>
              </w:rPr>
              <w:t>医师及以上职称</w:t>
            </w:r>
          </w:p>
        </w:tc>
        <w:tc>
          <w:tcPr>
            <w:tcW w:w="2983" w:type="dxa"/>
            <w:tcBorders>
              <w:bottom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1.年龄35周岁以下；</w:t>
            </w:r>
          </w:p>
          <w:p>
            <w:pPr>
              <w:keepNext w:val="0"/>
              <w:keepLines w:val="0"/>
              <w:widowControl/>
              <w:suppressLineNumbers w:val="0"/>
              <w:jc w:val="left"/>
              <w:textAlignment w:val="center"/>
              <w:rPr>
                <w:rFonts w:ascii="宋体" w:hAnsi="宋体" w:cs="宋体"/>
                <w:sz w:val="22"/>
              </w:rPr>
            </w:pPr>
            <w:r>
              <w:rPr>
                <w:rFonts w:hint="eastAsia" w:ascii="宋体" w:hAnsi="宋体" w:eastAsia="宋体" w:cs="宋体"/>
                <w:i w:val="0"/>
                <w:iCs w:val="0"/>
                <w:color w:val="000000"/>
                <w:kern w:val="0"/>
                <w:sz w:val="22"/>
                <w:szCs w:val="22"/>
                <w:u w:val="none"/>
                <w:lang w:val="en-US" w:eastAsia="zh-CN" w:bidi="ar"/>
              </w:rPr>
              <w:t>2.完成住院医师规范化培训，并已取得培训合格证书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648" w:type="dxa"/>
            <w:noWrap/>
            <w:vAlign w:val="center"/>
          </w:tcPr>
          <w:p>
            <w:pPr>
              <w:spacing w:line="340" w:lineRule="exact"/>
              <w:jc w:val="center"/>
              <w:rPr>
                <w:rFonts w:eastAsia="仿宋_GB2312"/>
                <w:sz w:val="24"/>
              </w:rPr>
            </w:pPr>
            <w:r>
              <w:rPr>
                <w:rFonts w:hint="eastAsia" w:eastAsia="仿宋_GB2312"/>
                <w:sz w:val="24"/>
              </w:rPr>
              <w:t>2</w:t>
            </w:r>
          </w:p>
        </w:tc>
        <w:tc>
          <w:tcPr>
            <w:tcW w:w="1374" w:type="dxa"/>
            <w:gridSpan w:val="2"/>
            <w:noWrap/>
            <w:vAlign w:val="center"/>
          </w:tcPr>
          <w:p>
            <w:pPr>
              <w:keepNext w:val="0"/>
              <w:keepLines w:val="0"/>
              <w:widowControl/>
              <w:suppressLineNumbers w:val="0"/>
              <w:jc w:val="center"/>
              <w:textAlignment w:val="center"/>
              <w:rPr>
                <w:rFonts w:ascii="宋体" w:hAnsi="宋体" w:cs="宋体"/>
                <w:sz w:val="22"/>
              </w:rPr>
            </w:pPr>
            <w:r>
              <w:rPr>
                <w:rFonts w:hint="eastAsia" w:ascii="宋体" w:hAnsi="宋体" w:eastAsia="宋体" w:cs="宋体"/>
                <w:i w:val="0"/>
                <w:iCs w:val="0"/>
                <w:color w:val="000000"/>
                <w:kern w:val="0"/>
                <w:sz w:val="20"/>
                <w:szCs w:val="20"/>
                <w:u w:val="none"/>
                <w:lang w:val="en-US" w:eastAsia="zh-CN" w:bidi="ar"/>
              </w:rPr>
              <w:t>中医师</w:t>
            </w:r>
          </w:p>
        </w:tc>
        <w:tc>
          <w:tcPr>
            <w:tcW w:w="1266" w:type="dxa"/>
            <w:noWrap/>
            <w:vAlign w:val="center"/>
          </w:tcPr>
          <w:p>
            <w:pPr>
              <w:jc w:val="center"/>
              <w:rPr>
                <w:rFonts w:ascii="宋体" w:hAnsi="宋体" w:cs="宋体"/>
                <w:sz w:val="22"/>
              </w:rPr>
            </w:pPr>
            <w:r>
              <w:rPr>
                <w:rFonts w:hint="eastAsia"/>
                <w:sz w:val="22"/>
              </w:rPr>
              <w:t>专业技术岗位</w:t>
            </w:r>
          </w:p>
        </w:tc>
        <w:tc>
          <w:tcPr>
            <w:tcW w:w="1497" w:type="dxa"/>
            <w:noWrap/>
            <w:vAlign w:val="center"/>
          </w:tcPr>
          <w:p>
            <w:pPr>
              <w:keepNext w:val="0"/>
              <w:keepLines w:val="0"/>
              <w:widowControl/>
              <w:suppressLineNumbers w:val="0"/>
              <w:jc w:val="center"/>
              <w:textAlignment w:val="center"/>
              <w:rPr>
                <w:rFonts w:hint="eastAsia" w:ascii="宋体" w:hAnsi="宋体" w:cs="宋体" w:eastAsiaTheme="minorEastAsia"/>
                <w:sz w:val="22"/>
                <w:lang w:val="en-US" w:eastAsia="zh-CN"/>
              </w:rPr>
            </w:pPr>
            <w:r>
              <w:rPr>
                <w:rFonts w:hint="eastAsia" w:ascii="宋体" w:hAnsi="宋体" w:eastAsia="宋体" w:cs="宋体"/>
                <w:i w:val="0"/>
                <w:iCs w:val="0"/>
                <w:color w:val="000000"/>
                <w:kern w:val="0"/>
                <w:sz w:val="22"/>
                <w:szCs w:val="22"/>
                <w:u w:val="none"/>
                <w:lang w:val="en-US" w:eastAsia="zh-CN" w:bidi="ar"/>
              </w:rPr>
              <w:t>专业技术岗十二级以上</w:t>
            </w:r>
          </w:p>
        </w:tc>
        <w:tc>
          <w:tcPr>
            <w:tcW w:w="1470" w:type="dxa"/>
            <w:noWrap/>
            <w:vAlign w:val="center"/>
          </w:tcPr>
          <w:p>
            <w:pPr>
              <w:jc w:val="center"/>
              <w:rPr>
                <w:rFonts w:ascii="宋体" w:hAnsi="宋体" w:cs="宋体"/>
                <w:sz w:val="22"/>
              </w:rPr>
            </w:pPr>
            <w:r>
              <w:rPr>
                <w:rFonts w:hint="eastAsia"/>
                <w:sz w:val="22"/>
              </w:rPr>
              <w:t>002</w:t>
            </w:r>
          </w:p>
        </w:tc>
        <w:tc>
          <w:tcPr>
            <w:tcW w:w="870" w:type="dxa"/>
            <w:noWrap/>
            <w:vAlign w:val="center"/>
          </w:tcPr>
          <w:p>
            <w:pPr>
              <w:jc w:val="center"/>
              <w:rPr>
                <w:rFonts w:hint="eastAsia" w:ascii="宋体" w:hAnsi="宋体" w:cs="宋体" w:eastAsiaTheme="minorEastAsia"/>
                <w:sz w:val="22"/>
                <w:lang w:val="en-US" w:eastAsia="zh-CN"/>
              </w:rPr>
            </w:pPr>
            <w:r>
              <w:rPr>
                <w:rFonts w:hint="eastAsia" w:ascii="宋体" w:hAnsi="宋体" w:cs="宋体"/>
                <w:sz w:val="22"/>
                <w:lang w:val="en-US" w:eastAsia="zh-CN"/>
              </w:rPr>
              <w:t>1</w:t>
            </w:r>
          </w:p>
        </w:tc>
        <w:tc>
          <w:tcPr>
            <w:tcW w:w="159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中医内科学硕士（专业硕士）</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（A100514）</w:t>
            </w:r>
          </w:p>
          <w:p>
            <w:pPr>
              <w:keepNext w:val="0"/>
              <w:keepLines w:val="0"/>
              <w:widowControl/>
              <w:suppressLineNumbers w:val="0"/>
              <w:jc w:val="center"/>
              <w:textAlignment w:val="center"/>
              <w:rPr>
                <w:rFonts w:ascii="宋体" w:hAnsi="宋体" w:cs="宋体"/>
                <w:sz w:val="22"/>
              </w:rPr>
            </w:pPr>
            <w:r>
              <w:rPr>
                <w:rFonts w:hint="eastAsia" w:ascii="宋体" w:hAnsi="宋体" w:eastAsia="宋体" w:cs="宋体"/>
                <w:i w:val="0"/>
                <w:iCs w:val="0"/>
                <w:color w:val="000000"/>
                <w:kern w:val="0"/>
                <w:sz w:val="20"/>
                <w:szCs w:val="20"/>
                <w:u w:val="none"/>
                <w:lang w:val="en-US" w:eastAsia="zh-CN" w:bidi="ar"/>
              </w:rPr>
              <w:t>中医学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（B100801）</w:t>
            </w:r>
          </w:p>
        </w:tc>
        <w:tc>
          <w:tcPr>
            <w:tcW w:w="1515" w:type="dxa"/>
            <w:tcBorders>
              <w:bottom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本科学士</w:t>
            </w:r>
          </w:p>
          <w:p>
            <w:pPr>
              <w:keepNext w:val="0"/>
              <w:keepLines w:val="0"/>
              <w:widowControl/>
              <w:suppressLineNumbers w:val="0"/>
              <w:jc w:val="center"/>
              <w:textAlignment w:val="center"/>
              <w:rPr>
                <w:rFonts w:ascii="宋体" w:hAnsi="宋体" w:cs="宋体"/>
                <w:sz w:val="22"/>
              </w:rPr>
            </w:pPr>
            <w:r>
              <w:rPr>
                <w:rFonts w:hint="eastAsia" w:ascii="宋体" w:hAnsi="宋体" w:eastAsia="宋体" w:cs="宋体"/>
                <w:i w:val="0"/>
                <w:iCs w:val="0"/>
                <w:color w:val="000000"/>
                <w:kern w:val="0"/>
                <w:sz w:val="22"/>
                <w:szCs w:val="22"/>
                <w:u w:val="none"/>
                <w:lang w:val="en-US" w:eastAsia="zh-CN" w:bidi="ar"/>
              </w:rPr>
              <w:t>学士以上</w:t>
            </w:r>
          </w:p>
        </w:tc>
        <w:tc>
          <w:tcPr>
            <w:tcW w:w="1747" w:type="dxa"/>
            <w:tcBorders>
              <w:bottom w:val="single" w:color="auto" w:sz="4" w:space="0"/>
            </w:tcBorders>
            <w:noWrap/>
            <w:vAlign w:val="center"/>
          </w:tcPr>
          <w:p>
            <w:pPr>
              <w:keepNext w:val="0"/>
              <w:keepLines w:val="0"/>
              <w:widowControl/>
              <w:suppressLineNumbers w:val="0"/>
              <w:jc w:val="center"/>
              <w:textAlignment w:val="center"/>
              <w:rPr>
                <w:rFonts w:ascii="宋体" w:hAnsi="宋体" w:cs="宋体"/>
                <w:sz w:val="22"/>
              </w:rPr>
            </w:pPr>
            <w:r>
              <w:rPr>
                <w:rFonts w:hint="eastAsia" w:ascii="宋体" w:hAnsi="宋体" w:eastAsia="宋体" w:cs="宋体"/>
                <w:i w:val="0"/>
                <w:iCs w:val="0"/>
                <w:color w:val="000000"/>
                <w:kern w:val="0"/>
                <w:sz w:val="22"/>
                <w:szCs w:val="22"/>
                <w:u w:val="none"/>
                <w:lang w:val="en-US" w:eastAsia="zh-CN" w:bidi="ar"/>
              </w:rPr>
              <w:t>中医师及以上职称</w:t>
            </w:r>
          </w:p>
        </w:tc>
        <w:tc>
          <w:tcPr>
            <w:tcW w:w="2983" w:type="dxa"/>
            <w:tcBorders>
              <w:bottom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1.年龄35周岁以下；</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2.完成住院医师规范化培训，并已取得培训合格证书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5" w:type="dxa"/>
            <w:gridSpan w:val="2"/>
            <w:noWrap/>
            <w:vAlign w:val="center"/>
          </w:tcPr>
          <w:p>
            <w:pPr>
              <w:spacing w:line="340" w:lineRule="exact"/>
              <w:jc w:val="center"/>
              <w:rPr>
                <w:rFonts w:eastAsia="仿宋_GB2312"/>
                <w:sz w:val="24"/>
              </w:rPr>
            </w:pPr>
          </w:p>
        </w:tc>
        <w:tc>
          <w:tcPr>
            <w:tcW w:w="5580" w:type="dxa"/>
            <w:gridSpan w:val="4"/>
            <w:noWrap/>
            <w:vAlign w:val="center"/>
          </w:tcPr>
          <w:p>
            <w:pPr>
              <w:spacing w:line="340" w:lineRule="exact"/>
              <w:jc w:val="center"/>
              <w:rPr>
                <w:rFonts w:eastAsia="仿宋_GB2312"/>
                <w:sz w:val="24"/>
              </w:rPr>
            </w:pPr>
            <w:r>
              <w:rPr>
                <w:rFonts w:eastAsia="仿宋_GB2312"/>
                <w:sz w:val="24"/>
              </w:rPr>
              <w:t>小计</w:t>
            </w:r>
          </w:p>
        </w:tc>
        <w:tc>
          <w:tcPr>
            <w:tcW w:w="870" w:type="dxa"/>
            <w:noWrap/>
            <w:vAlign w:val="center"/>
          </w:tcPr>
          <w:p>
            <w:pPr>
              <w:spacing w:line="340" w:lineRule="exact"/>
              <w:jc w:val="center"/>
              <w:rPr>
                <w:rFonts w:hint="eastAsia" w:eastAsia="仿宋_GB2312"/>
                <w:sz w:val="24"/>
                <w:lang w:val="en-US" w:eastAsia="zh-CN"/>
              </w:rPr>
            </w:pPr>
            <w:r>
              <w:rPr>
                <w:rFonts w:hint="eastAsia" w:eastAsia="仿宋_GB2312"/>
                <w:sz w:val="24"/>
                <w:lang w:val="en-US" w:eastAsia="zh-CN"/>
              </w:rPr>
              <w:t>3</w:t>
            </w:r>
          </w:p>
        </w:tc>
        <w:tc>
          <w:tcPr>
            <w:tcW w:w="7835" w:type="dxa"/>
            <w:gridSpan w:val="4"/>
            <w:noWrap/>
            <w:vAlign w:val="center"/>
          </w:tcPr>
          <w:p>
            <w:pPr>
              <w:spacing w:line="340" w:lineRule="exact"/>
              <w:jc w:val="center"/>
              <w:rPr>
                <w:rFonts w:eastAsia="仿宋_GB2312"/>
                <w:sz w:val="24"/>
              </w:rPr>
            </w:pPr>
          </w:p>
        </w:tc>
      </w:tr>
    </w:tbl>
    <w:p>
      <w:pPr>
        <w:jc w:val="center"/>
        <w:rPr>
          <w:rFonts w:eastAsia="华康简标题宋"/>
          <w:sz w:val="36"/>
          <w:szCs w:val="28"/>
        </w:rPr>
      </w:pPr>
      <w:r>
        <w:rPr>
          <w:rFonts w:hint="eastAsia" w:ascii="方正小标宋简体" w:hAnsi="方正小标宋简体" w:eastAsia="方正小标宋简体" w:cs="方正小标宋简体"/>
          <w:sz w:val="40"/>
          <w:szCs w:val="40"/>
        </w:rPr>
        <w:t>东莞市黄江镇社区卫生服务中心202</w:t>
      </w:r>
      <w:r>
        <w:rPr>
          <w:rFonts w:hint="eastAsia" w:ascii="方正小标宋简体" w:hAnsi="方正小标宋简体" w:eastAsia="方正小标宋简体" w:cs="方正小标宋简体"/>
          <w:sz w:val="40"/>
          <w:szCs w:val="40"/>
          <w:lang w:val="en-US" w:eastAsia="zh-CN"/>
        </w:rPr>
        <w:t>5</w:t>
      </w:r>
      <w:r>
        <w:rPr>
          <w:rFonts w:hint="eastAsia" w:ascii="方正小标宋简体" w:hAnsi="方正小标宋简体" w:eastAsia="方正小标宋简体" w:cs="方正小标宋简体"/>
          <w:sz w:val="40"/>
          <w:szCs w:val="40"/>
        </w:rPr>
        <w:t>年招聘纳入岗位管理的编制外人员岗位表</w:t>
      </w:r>
    </w:p>
    <w:p/>
    <w:p>
      <w:pPr>
        <w:rPr>
          <w:sz w:val="24"/>
        </w:rPr>
      </w:pPr>
      <w:r>
        <w:rPr>
          <w:rFonts w:hint="eastAsia" w:ascii="Calibri" w:hAnsi="Calibri" w:eastAsia="宋体" w:cs="Times New Roman"/>
          <w:sz w:val="24"/>
          <w:szCs w:val="24"/>
        </w:rPr>
        <w:t>备注：1、年龄和工作时间计算截止到</w:t>
      </w:r>
      <w:r>
        <w:rPr>
          <w:rFonts w:hint="eastAsia" w:eastAsia="宋体" w:cs="Times New Roman"/>
          <w:sz w:val="24"/>
          <w:szCs w:val="24"/>
          <w:lang w:val="en-US" w:eastAsia="zh-CN"/>
        </w:rPr>
        <w:t>2025</w:t>
      </w:r>
      <w:r>
        <w:rPr>
          <w:rFonts w:hint="eastAsia" w:ascii="Calibri" w:hAnsi="Calibri" w:eastAsia="宋体" w:cs="Times New Roman"/>
          <w:sz w:val="24"/>
          <w:szCs w:val="24"/>
        </w:rPr>
        <w:t>年</w:t>
      </w:r>
      <w:r>
        <w:rPr>
          <w:rFonts w:hint="eastAsia" w:eastAsia="宋体" w:cs="Times New Roman"/>
          <w:sz w:val="24"/>
          <w:szCs w:val="24"/>
          <w:lang w:val="en-US" w:eastAsia="zh-CN"/>
        </w:rPr>
        <w:t>7</w:t>
      </w:r>
      <w:r>
        <w:rPr>
          <w:rFonts w:hint="eastAsia" w:ascii="Calibri" w:hAnsi="Calibri" w:eastAsia="宋体" w:cs="Times New Roman"/>
          <w:sz w:val="24"/>
          <w:szCs w:val="24"/>
        </w:rPr>
        <w:t>月</w:t>
      </w:r>
      <w:r>
        <w:rPr>
          <w:rFonts w:hint="eastAsia" w:eastAsia="宋体" w:cs="Times New Roman"/>
          <w:sz w:val="24"/>
          <w:szCs w:val="24"/>
          <w:lang w:val="en-US" w:eastAsia="zh-CN"/>
        </w:rPr>
        <w:t>15</w:t>
      </w:r>
      <w:r>
        <w:rPr>
          <w:rFonts w:hint="eastAsia" w:ascii="Calibri" w:hAnsi="Calibri" w:eastAsia="宋体" w:cs="Times New Roman"/>
          <w:sz w:val="24"/>
          <w:szCs w:val="24"/>
        </w:rPr>
        <w:t>日</w:t>
      </w:r>
      <w:bookmarkStart w:id="0" w:name="_GoBack"/>
      <w:bookmarkEnd w:id="0"/>
      <w:r>
        <w:rPr>
          <w:rFonts w:hint="eastAsia" w:ascii="Calibri" w:hAnsi="Calibri" w:eastAsia="宋体" w:cs="Times New Roman"/>
          <w:sz w:val="24"/>
          <w:szCs w:val="24"/>
        </w:rPr>
        <w:t>。</w:t>
      </w:r>
    </w:p>
    <w:p>
      <w:pPr>
        <w:numPr>
          <w:ilvl w:val="0"/>
          <w:numId w:val="0"/>
        </w:numPr>
        <w:ind w:firstLine="720" w:firstLineChars="300"/>
        <w:rPr>
          <w:sz w:val="24"/>
        </w:rPr>
      </w:pPr>
      <w:r>
        <w:rPr>
          <w:rFonts w:hint="eastAsia" w:ascii="Calibri" w:hAnsi="Calibri" w:eastAsia="宋体" w:cs="Times New Roman"/>
          <w:sz w:val="24"/>
          <w:szCs w:val="24"/>
          <w:lang w:val="en-US" w:eastAsia="zh-CN"/>
        </w:rPr>
        <w:t>2、</w:t>
      </w:r>
      <w:r>
        <w:rPr>
          <w:rFonts w:hint="eastAsia" w:ascii="Calibri" w:hAnsi="Calibri" w:eastAsia="宋体" w:cs="Times New Roman"/>
          <w:sz w:val="24"/>
          <w:szCs w:val="24"/>
        </w:rPr>
        <w:t>面向社会招收的住院医师如为普通高校应届毕业生的，其住培合格当年在医疗卫生机构就业，按当年应届毕业生同等对待；</w:t>
      </w:r>
    </w:p>
    <w:p>
      <w:pPr>
        <w:numPr>
          <w:ilvl w:val="0"/>
          <w:numId w:val="0"/>
        </w:numPr>
        <w:ind w:firstLine="720" w:firstLineChars="300"/>
      </w:pPr>
      <w:r>
        <w:rPr>
          <w:rFonts w:hint="eastAsia" w:ascii="Calibri" w:hAnsi="Calibri" w:eastAsia="宋体" w:cs="Times New Roman"/>
          <w:sz w:val="24"/>
          <w:szCs w:val="24"/>
          <w:lang w:val="en-US" w:eastAsia="zh-CN"/>
        </w:rPr>
        <w:t>3、</w:t>
      </w:r>
      <w:r>
        <w:rPr>
          <w:rFonts w:ascii="Calibri" w:hAnsi="Calibri" w:eastAsia="宋体" w:cs="Times New Roman"/>
          <w:sz w:val="24"/>
          <w:szCs w:val="24"/>
        </w:rPr>
        <w:t>经住培合格的本科学历临床医师，按临床医学、口腔医学、中医专业学位硕士研究生同等对待，并纳入岗位报考具体条件（其中，住培合格证书中的培训专业原则上应当与招聘岗位的专业或类别要求相一致）</w:t>
      </w:r>
      <w:r>
        <w:rPr>
          <w:rFonts w:hint="eastAsia" w:ascii="Calibri" w:hAnsi="Calibri" w:eastAsia="宋体" w:cs="Times New Roman"/>
          <w:sz w:val="24"/>
          <w:szCs w:val="24"/>
        </w:rPr>
        <w:t>。</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华康简标题宋">
    <w:altName w:val="方正书宋_GBK"/>
    <w:panose1 w:val="00000000000000000000"/>
    <w:charset w:val="86"/>
    <w:family w:val="modern"/>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hM2MxN2VjMzZiMmZkNTczMWZjMDhlMWMyNDZjYjUifQ=="/>
  </w:docVars>
  <w:rsids>
    <w:rsidRoot w:val="005B3CF7"/>
    <w:rsid w:val="002876D8"/>
    <w:rsid w:val="002F75EA"/>
    <w:rsid w:val="005B3CF7"/>
    <w:rsid w:val="00785822"/>
    <w:rsid w:val="009F7269"/>
    <w:rsid w:val="00AC5CBB"/>
    <w:rsid w:val="00C449C7"/>
    <w:rsid w:val="028B2AA8"/>
    <w:rsid w:val="02AC12F5"/>
    <w:rsid w:val="1CEE60C4"/>
    <w:rsid w:val="3C6A3417"/>
    <w:rsid w:val="5F5FE4D0"/>
    <w:rsid w:val="70E85915"/>
    <w:rsid w:val="790B5DA1"/>
    <w:rsid w:val="7C696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416</Words>
  <Characters>449</Characters>
  <Lines>5</Lines>
  <Paragraphs>1</Paragraphs>
  <TotalTime>105</TotalTime>
  <ScaleCrop>false</ScaleCrop>
  <LinksUpToDate>false</LinksUpToDate>
  <CharactersWithSpaces>449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2023-05-25T09:47:00Z</dcterms:created>
  <dc:creator>HJSW</dc:creator>
  <cp:lastModifiedBy> </cp:lastModifiedBy>
  <cp:lastPrinted>2025-06-27T10:39:00Z</cp:lastPrinted>
  <dcterms:modified xsi:type="dcterms:W3CDTF">2025-07-07T10:22:49Z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30BFE04A918F437885396B25CF6734E9_12</vt:lpwstr>
  </property>
  <property fmtid="{D5CDD505-2E9C-101B-9397-08002B2CF9AE}" pid="4" name="KSOTemplateDocerSaveRecord">
    <vt:lpwstr>eyJoZGlkIjoiYjM3NDYzZWEwNTI4MDYzNGFiMmI1M2VmZDk1YTcwOTQiLCJ1c2VySWQiOiI2NDUwNzMwMDcifQ==</vt:lpwstr>
  </property>
</Properties>
</file>