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center"/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</w:pPr>
      <w:r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bidi="ar"/>
        </w:rPr>
        <w:t>附件</w:t>
      </w:r>
      <w:r>
        <w:rPr>
          <w:rStyle w:val="16"/>
          <w:rFonts w:hint="eastAsia" w:ascii="黑体" w:hAnsi="黑体" w:eastAsia="黑体" w:cs="方正公文小标宋"/>
          <w:color w:val="auto"/>
          <w:sz w:val="32"/>
          <w:szCs w:val="32"/>
          <w:lang w:val="en-US" w:eastAsia="zh-CN" w:bidi="ar"/>
        </w:rPr>
        <w:t>1</w:t>
      </w:r>
    </w:p>
    <w:p>
      <w:pPr>
        <w:widowControl/>
        <w:spacing w:line="600" w:lineRule="exact"/>
        <w:textAlignment w:val="center"/>
        <w:rPr>
          <w:rStyle w:val="16"/>
          <w:rFonts w:ascii="黑体" w:hAnsi="黑体" w:eastAsia="黑体" w:cs="方正公文小标宋"/>
          <w:color w:val="auto"/>
          <w:sz w:val="32"/>
          <w:szCs w:val="32"/>
          <w:lang w:val="en-US" w:bidi="ar"/>
        </w:rPr>
      </w:pP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漯河市中心医院（高水平医院）</w:t>
      </w:r>
    </w:p>
    <w:p>
      <w:pPr>
        <w:spacing w:line="6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2025年第二批公开招聘工作人员计划表（共28名）</w:t>
      </w:r>
    </w:p>
    <w:tbl>
      <w:tblPr>
        <w:tblStyle w:val="11"/>
        <w:tblW w:w="4925" w:type="pc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1384"/>
        <w:gridCol w:w="1684"/>
        <w:gridCol w:w="2331"/>
        <w:gridCol w:w="1616"/>
        <w:gridCol w:w="4933"/>
        <w:gridCol w:w="1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tblHeader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黑体"/>
                <w:b/>
                <w:sz w:val="28"/>
                <w:szCs w:val="28"/>
                <w:lang w:bidi="ar"/>
              </w:rPr>
            </w:pPr>
            <w:r>
              <w:rPr>
                <w:rFonts w:hint="eastAsia" w:hAnsi="新宋体" w:cs="黑体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黑体"/>
                <w:b/>
                <w:sz w:val="28"/>
                <w:szCs w:val="28"/>
                <w:lang w:bidi="ar"/>
              </w:rPr>
            </w:pPr>
            <w:r>
              <w:rPr>
                <w:rFonts w:hint="eastAsia" w:hAnsi="新宋体" w:cs="黑体"/>
                <w:b/>
                <w:sz w:val="28"/>
                <w:szCs w:val="28"/>
                <w:lang w:bidi="ar"/>
              </w:rPr>
              <w:t>岗位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黑体"/>
                <w:b/>
                <w:sz w:val="28"/>
                <w:szCs w:val="28"/>
                <w:lang w:bidi="ar"/>
              </w:rPr>
            </w:pPr>
            <w:r>
              <w:rPr>
                <w:rFonts w:hint="eastAsia" w:hAnsi="新宋体" w:cs="黑体"/>
                <w:b/>
                <w:sz w:val="28"/>
                <w:szCs w:val="28"/>
                <w:lang w:bidi="ar"/>
              </w:rPr>
              <w:t>拟招聘人数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黑体"/>
                <w:b/>
                <w:sz w:val="28"/>
                <w:szCs w:val="28"/>
                <w:lang w:bidi="ar"/>
              </w:rPr>
            </w:pPr>
            <w:r>
              <w:rPr>
                <w:rFonts w:hint="eastAsia" w:hAnsi="新宋体" w:cs="黑体"/>
                <w:b/>
                <w:sz w:val="28"/>
                <w:szCs w:val="28"/>
                <w:lang w:bidi="ar"/>
              </w:rPr>
              <w:t>专业（学科）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黑体"/>
                <w:b/>
                <w:sz w:val="28"/>
                <w:szCs w:val="28"/>
                <w:lang w:bidi="ar"/>
              </w:rPr>
            </w:pPr>
            <w:r>
              <w:rPr>
                <w:rFonts w:hint="eastAsia" w:hAnsi="新宋体" w:cs="黑体"/>
                <w:b/>
                <w:sz w:val="28"/>
                <w:szCs w:val="28"/>
                <w:lang w:bidi="ar"/>
              </w:rPr>
              <w:t>学历学位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黑体"/>
                <w:b/>
                <w:sz w:val="28"/>
                <w:szCs w:val="28"/>
                <w:lang w:bidi="ar"/>
              </w:rPr>
            </w:pPr>
            <w:r>
              <w:rPr>
                <w:rFonts w:hint="eastAsia" w:hAnsi="新宋体" w:cs="黑体"/>
                <w:b/>
                <w:sz w:val="28"/>
                <w:szCs w:val="28"/>
                <w:lang w:bidi="ar"/>
              </w:rPr>
              <w:t>其他条件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黑体"/>
                <w:b/>
                <w:sz w:val="28"/>
                <w:szCs w:val="28"/>
                <w:lang w:bidi="ar"/>
              </w:rPr>
            </w:pPr>
            <w:r>
              <w:rPr>
                <w:rFonts w:hint="eastAsia" w:hAnsi="新宋体" w:cs="黑体"/>
                <w:b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1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麻醉医师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4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麻醉学、临床医学（麻醉方向）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7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80" w:lineRule="exact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1.1995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年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日及以后出生；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专业型硕士研究生；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取得医师资格证、规培证（应届毕业生须提供规培证明）；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4.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本科阶段为普通高中起点五年制本科（学士学位）临床医学类专业。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rPr>
                <w:rFonts w:hint="eastAsia" w:hAnsi="新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2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重症医师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重症医学、内科学、临床医学（重症医学方向）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7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80" w:lineRule="exact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1.1995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年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日及以后出生；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专业型硕士研究生；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取得医师资格证、规培证（应届毕业生须提供规培证明）；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4.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本科阶段为普通高中起点五年制本科（学士学位）临床医学专业。各学历阶段均毕业于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“985”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、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“211”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、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“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双一流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”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建设高校。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5.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限男性。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rPr>
                <w:rFonts w:hint="eastAsia" w:hAnsi="新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3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急诊外科医师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1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神经外科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Fonts w:hint="eastAsia" w:hAnsi="新宋体" w:cs="仿宋"/>
                <w:sz w:val="28"/>
                <w:szCs w:val="28"/>
                <w:lang w:bidi="ar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1.1990年1月1日及以后出生；</w:t>
            </w:r>
          </w:p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Fonts w:hint="eastAsia" w:hAnsi="新宋体" w:cs="仿宋"/>
                <w:sz w:val="28"/>
                <w:szCs w:val="28"/>
                <w:lang w:bidi="ar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2.主治医师以上职称；</w:t>
            </w:r>
          </w:p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3.本科阶段为普通高中起点五年制本科（学士学位）临床医学专业。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rPr>
                <w:rFonts w:hint="eastAsia" w:hAnsi="新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4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急诊内科医师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3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临床医学（急诊医学方向）、急诊医学、重症医学、内科学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1.1990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年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日及以后出生；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主治医师以上职称；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本科阶段为普通高中起点五年制本科（学士学位）临床医学专业。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rPr>
                <w:rFonts w:hint="eastAsia" w:hAnsi="新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5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病理医师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2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临床病理学、病理学与病理生理学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7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1.1995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年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日及以后出生；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专业型硕士研究生；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取得医师资格证、规培证（应届毕业生须提供规培证明）；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4.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本科阶段为普通高中起点五年制本科（学士学位）临床医学专业。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rPr>
                <w:rFonts w:hint="eastAsia" w:hAnsi="新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6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超声诊断医师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5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医学影像学、临床医学、超声医学、影像医学与核医学（超声医学方向）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7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普通高等教育本科及以上，学士学位及以上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Fonts w:hint="eastAsia" w:hAnsi="新宋体" w:cs="仿宋"/>
                <w:sz w:val="28"/>
                <w:szCs w:val="28"/>
              </w:rPr>
            </w:pP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1.1995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年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月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日及以后出生；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2.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普通高中起点五年制本科（学士学位）；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br w:type="textWrapping"/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3.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取得医师资格证、规培证（规培专业为超声医学科、放射科，</w:t>
            </w: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2025</w:t>
            </w:r>
            <w:r>
              <w:rPr>
                <w:rStyle w:val="19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年规培结束的须提供规培证明）。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rPr>
                <w:rFonts w:hint="eastAsia" w:hAnsi="新宋体" w:cs="仿宋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  <w:lang w:bidi="ar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7</w:t>
            </w:r>
          </w:p>
        </w:tc>
        <w:tc>
          <w:tcPr>
            <w:tcW w:w="4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  <w:lang w:bidi="ar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护理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  <w:lang w:bidi="ar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10</w:t>
            </w:r>
          </w:p>
        </w:tc>
        <w:tc>
          <w:tcPr>
            <w:tcW w:w="8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Fonts w:hint="eastAsia" w:hAnsi="新宋体" w:cs="仿宋"/>
                <w:sz w:val="28"/>
                <w:szCs w:val="28"/>
                <w:lang w:bidi="ar"/>
              </w:rPr>
            </w:pPr>
            <w:r>
              <w:rPr>
                <w:rFonts w:hint="eastAsia" w:hAnsi="新宋体" w:cs="仿宋"/>
                <w:sz w:val="28"/>
                <w:szCs w:val="28"/>
                <w:lang w:bidi="ar"/>
              </w:rPr>
              <w:t>护理学、护理</w:t>
            </w:r>
          </w:p>
        </w:tc>
        <w:tc>
          <w:tcPr>
            <w:tcW w:w="5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jc w:val="center"/>
              <w:textAlignment w:val="center"/>
              <w:rPr>
                <w:rStyle w:val="17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</w:pPr>
            <w:r>
              <w:rPr>
                <w:rStyle w:val="17"/>
                <w:rFonts w:ascii="仿宋_GB2312" w:hAnsi="新宋体" w:eastAsia="仿宋_GB2312" w:cs="仿宋"/>
                <w:color w:val="auto"/>
                <w:sz w:val="28"/>
                <w:szCs w:val="28"/>
                <w:lang w:bidi="ar"/>
              </w:rPr>
              <w:t>硕士研究生及以上学历学位</w:t>
            </w:r>
          </w:p>
        </w:tc>
        <w:tc>
          <w:tcPr>
            <w:tcW w:w="1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</w:pP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1.1995年1月1日及以后出生；</w:t>
            </w:r>
          </w:p>
          <w:p>
            <w:pPr>
              <w:widowControl/>
              <w:autoSpaceDE/>
              <w:autoSpaceDN/>
              <w:spacing w:line="400" w:lineRule="exact"/>
              <w:textAlignment w:val="center"/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</w:pPr>
            <w:r>
              <w:rPr>
                <w:rStyle w:val="18"/>
                <w:rFonts w:hint="eastAsia" w:ascii="仿宋_GB2312" w:hAnsi="新宋体" w:cs="仿宋"/>
                <w:color w:val="auto"/>
                <w:sz w:val="28"/>
                <w:szCs w:val="28"/>
                <w:lang w:bidi="ar"/>
              </w:rPr>
              <w:t>2.普通高中起点普通高等教育本科(学士学位)护理学专业</w:t>
            </w:r>
          </w:p>
        </w:tc>
        <w:tc>
          <w:tcPr>
            <w:tcW w:w="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autoSpaceDE/>
              <w:autoSpaceDN/>
              <w:spacing w:line="360" w:lineRule="exact"/>
              <w:rPr>
                <w:rFonts w:hint="eastAsia" w:hAnsi="新宋体" w:cs="仿宋"/>
                <w:sz w:val="28"/>
                <w:szCs w:val="28"/>
              </w:rPr>
            </w:pPr>
          </w:p>
        </w:tc>
      </w:tr>
    </w:tbl>
    <w:p>
      <w:pPr>
        <w:widowControl/>
        <w:autoSpaceDE/>
        <w:autoSpaceDN/>
        <w:spacing w:before="120" w:beforeLines="50" w:after="120" w:afterLines="50" w:line="600" w:lineRule="exact"/>
        <w:textAlignment w:val="center"/>
      </w:pPr>
      <w:bookmarkStart w:id="0" w:name="_GoBack"/>
      <w:bookmarkEnd w:id="0"/>
    </w:p>
    <w:sectPr>
      <w:footerReference r:id="rId3" w:type="default"/>
      <w:pgSz w:w="16840" w:h="11910" w:orient="landscape"/>
      <w:pgMar w:top="1418" w:right="1418" w:bottom="1701" w:left="1418" w:header="851" w:footer="14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方正小标宋_GBK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14" w:lineRule="auto"/>
      <w:ind w:right="360" w:firstLine="360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mYzM3MTBiZTJiMTQ4NTk3MTYwM2YwOTA2M2YwZWUifQ=="/>
  </w:docVars>
  <w:rsids>
    <w:rsidRoot w:val="087B122E"/>
    <w:rsid w:val="087B122E"/>
    <w:rsid w:val="0A192B83"/>
    <w:rsid w:val="0B59533A"/>
    <w:rsid w:val="0E7263F4"/>
    <w:rsid w:val="11A4365B"/>
    <w:rsid w:val="13A74D37"/>
    <w:rsid w:val="18FF714E"/>
    <w:rsid w:val="22DE0C46"/>
    <w:rsid w:val="2E8E614B"/>
    <w:rsid w:val="30710B68"/>
    <w:rsid w:val="31CC7FD5"/>
    <w:rsid w:val="326A1B31"/>
    <w:rsid w:val="36EF68D4"/>
    <w:rsid w:val="37AB6CC4"/>
    <w:rsid w:val="41C82A6C"/>
    <w:rsid w:val="4564002A"/>
    <w:rsid w:val="52154D37"/>
    <w:rsid w:val="55B23322"/>
    <w:rsid w:val="5BFC3637"/>
    <w:rsid w:val="5F4CD721"/>
    <w:rsid w:val="642A4717"/>
    <w:rsid w:val="6B5A44FC"/>
    <w:rsid w:val="6B696BE9"/>
    <w:rsid w:val="6EF270F4"/>
    <w:rsid w:val="74BD5ABC"/>
    <w:rsid w:val="7EC970E2"/>
    <w:rsid w:val="7FA71072"/>
    <w:rsid w:val="7FAF7541"/>
    <w:rsid w:val="E6FFE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Times New Roman" w:hAnsi="Times New Roman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eastAsia="宋体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 w:eastAsia="仿宋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/>
      <w:sz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/>
      <w:sz w:val="21"/>
    </w:rPr>
  </w:style>
  <w:style w:type="paragraph" w:styleId="10">
    <w:name w:val="Normal (Web)"/>
    <w:basedOn w:val="1"/>
    <w:qFormat/>
    <w:uiPriority w:val="0"/>
    <w:pPr>
      <w:autoSpaceDE/>
      <w:autoSpaceDN/>
      <w:spacing w:before="100" w:beforeAutospacing="1" w:after="100" w:afterAutospacing="1" w:line="560" w:lineRule="exact"/>
      <w:ind w:firstLine="720" w:firstLineChars="200"/>
      <w:jc w:val="both"/>
    </w:pPr>
    <w:rPr>
      <w:rFonts w:ascii="Calibri" w:hAnsi="Calibri" w:eastAsia="宋体" w:cs="Times New Roman"/>
      <w:kern w:val="2"/>
      <w:sz w:val="24"/>
      <w:szCs w:val="24"/>
      <w:lang w:val="en-US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标题 1 字符1"/>
    <w:link w:val="2"/>
    <w:qFormat/>
    <w:locked/>
    <w:uiPriority w:val="99"/>
    <w:rPr>
      <w:rFonts w:ascii="Times New Roman" w:hAnsi="Times New Roman" w:eastAsia="宋体"/>
      <w:b/>
      <w:kern w:val="44"/>
      <w:sz w:val="44"/>
    </w:rPr>
  </w:style>
  <w:style w:type="character" w:customStyle="1" w:styleId="16">
    <w:name w:val="font12"/>
    <w:basedOn w:val="1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7">
    <w:name w:val="font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5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0">
    <w:name w:val="font91"/>
    <w:basedOn w:val="13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5344</Words>
  <Characters>5748</Characters>
  <Lines>0</Lines>
  <Paragraphs>0</Paragraphs>
  <TotalTime>5</TotalTime>
  <ScaleCrop>false</ScaleCrop>
  <LinksUpToDate>false</LinksUpToDate>
  <CharactersWithSpaces>5805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2025-08-19T20:55:00Z</dcterms:created>
  <dc:creator>wyjxc</dc:creator>
  <cp:lastModifiedBy>kylin</cp:lastModifiedBy>
  <dcterms:modified xsi:type="dcterms:W3CDTF">2025-08-18T16:10:39Z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5AB0F9D563614E46926E5AC4359B4100_11</vt:lpwstr>
  </property>
  <property fmtid="{D5CDD505-2E9C-101B-9397-08002B2CF9AE}" pid="4" name="KSOTemplateDocerSaveRecord">
    <vt:lpwstr>eyJoZGlkIjoiNmNlMTRjNTNjNGFkZTk0MGYzNWE2MmRhMzRhNjhiNzkiLCJ1c2VySWQiOiI0NjUxODg0MTYifQ==</vt:lpwstr>
  </property>
</Properties>
</file>