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94A83">
      <w:pPr>
        <w:pStyle w:val="2"/>
        <w:jc w:val="left"/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附件1                           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tbl>
      <w:tblPr>
        <w:tblStyle w:val="3"/>
        <w:tblW w:w="134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980"/>
        <w:gridCol w:w="2640"/>
        <w:gridCol w:w="2820"/>
        <w:gridCol w:w="1365"/>
        <w:gridCol w:w="660"/>
        <w:gridCol w:w="3411"/>
      </w:tblGrid>
      <w:tr w14:paraId="0F50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科室/部门</w:t>
            </w:r>
          </w:p>
        </w:tc>
        <w:tc>
          <w:tcPr>
            <w:tcW w:w="6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4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73F7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BC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BB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49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C5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3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外科学等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副高及以上职称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A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年龄50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周岁以下（出生年月在1976年1月1日后）；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2.具有三级甲等综合医院相关工作经历；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3.博士优先；</w:t>
            </w:r>
          </w:p>
          <w:p w14:paraId="593BF6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4.临床经验丰富、特别优秀者，可适当放宽条件。</w:t>
            </w:r>
          </w:p>
        </w:tc>
      </w:tr>
      <w:tr w14:paraId="764D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5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3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2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内科学等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8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D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0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2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3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临床医学、康复医学与理疗学等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F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中医学、中西医结合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1A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2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0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F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61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A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16E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A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64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外科学、神经病学等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6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F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15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麻醉学等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40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2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影像医学与核医学、放射医学等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5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E3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临床医学、影像医学与核医学等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7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8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12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9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90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病理学与病理生理学</w:t>
            </w:r>
          </w:p>
          <w:p w14:paraId="5948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、临床医学</w:t>
            </w:r>
          </w:p>
          <w:p w14:paraId="79B36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CB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临床检验诊断学等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2F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临床医技科室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医学目录下所有专业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3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CF48CCA">
      <w:pPr>
        <w:pStyle w:val="2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F45E0DA"/>
    <w:sectPr>
      <w:pgSz w:w="16838" w:h="11906" w:orient="landscape"/>
      <w:pgMar w:top="1531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36D0E"/>
    <w:rsid w:val="003F417C"/>
    <w:rsid w:val="00432B82"/>
    <w:rsid w:val="004C4872"/>
    <w:rsid w:val="0A782413"/>
    <w:rsid w:val="0BC65752"/>
    <w:rsid w:val="24426277"/>
    <w:rsid w:val="2B4324C3"/>
    <w:rsid w:val="2B9B40AD"/>
    <w:rsid w:val="31236D0E"/>
    <w:rsid w:val="37A367C3"/>
    <w:rsid w:val="475A22BE"/>
    <w:rsid w:val="4A2D63C1"/>
    <w:rsid w:val="4B103D18"/>
    <w:rsid w:val="4BBE3591"/>
    <w:rsid w:val="51C3677C"/>
    <w:rsid w:val="548412D3"/>
    <w:rsid w:val="54AA0D3A"/>
    <w:rsid w:val="58A67A6A"/>
    <w:rsid w:val="5E734892"/>
    <w:rsid w:val="6807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540" w:lineRule="exact"/>
    </w:pPr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438</Characters>
  <Lines>0</Lines>
  <Paragraphs>0</Paragraphs>
  <TotalTime>0</TotalTime>
  <ScaleCrop>false</ScaleCrop>
  <LinksUpToDate>false</LinksUpToDate>
  <CharactersWithSpaces>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2025-12-29T01:36:00Z</dcterms:created>
  <dc:creator>李亭亭</dc:creator>
  <cp:lastModifiedBy>李亭亭</cp:lastModifiedBy>
  <dcterms:modified xsi:type="dcterms:W3CDTF">2025-12-31T06:54:57Z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58A1441B95E04F1CB0B1D723CF166DB5_11</vt:lpwstr>
  </property>
  <property fmtid="{D5CDD505-2E9C-101B-9397-08002B2CF9AE}" pid="4" name="KSOTemplateDocerSaveRecord">
    <vt:lpwstr>eyJoZGlkIjoiNzY3Nzk4ZDBiOTRjMzU3YmQ2NTAyYTkwNTNmY2JhM2EiLCJ1c2VySWQiOiIxNjcwNzEyOTEwIn0=</vt:lpwstr>
  </property>
</Properties>
</file>