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4FFE"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附件4：</w:t>
      </w:r>
    </w:p>
    <w:p w14:paraId="6B38757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公务员录用体检通用标准（试行）</w:t>
      </w:r>
    </w:p>
    <w:p w14:paraId="747D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00F0C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"https://baike.so.com/doc/5345107.html"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风湿性心脏病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"https://baike.so.com/doc/5371683.html"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心肌病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"https://baike.so.com/doc/2555618.html"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冠心病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"https://baike.so.com/doc/5365808.html"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先天性心脏病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"https://baike.so.com/doc/5360952.html"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克山病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"https://baike.so.com/doc/5037319.html"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器质性心脏病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，不合格。先天性心脏病不需手术者或经手术治愈者，合格。</w:t>
      </w:r>
    </w:p>
    <w:p w14:paraId="7BB4F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遇有下列情况之一的，排除心脏病理性改变，合格：</w:t>
      </w:r>
    </w:p>
    <w:p w14:paraId="3C3B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（一）心脏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"https://baike.so.com/doc/248492.html"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听诊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有生理性杂音；</w:t>
      </w:r>
    </w:p>
    <w:p w14:paraId="7A20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（二）每分钟少于6次的偶发期前收缩（有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"https://baike.so.com/doc/5358735.html"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心肌炎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史者从严掌握）；</w:t>
      </w:r>
    </w:p>
    <w:p w14:paraId="5BE2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（三）心率每分钟50－60次或100－110次；</w:t>
      </w:r>
    </w:p>
    <w:p w14:paraId="3B43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"https://baike.so.com/doc/5388462.html"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心电图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有异常的其他情况。</w:t>
      </w:r>
    </w:p>
    <w:p w14:paraId="0312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血压在下列范围内，合格：</w:t>
      </w:r>
    </w:p>
    <w:p w14:paraId="11DE9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"https://baike.so.com/doc/3701775.html"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收缩压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90mmHg－140mmHg（12.00－18.66Kpa）；</w:t>
      </w:r>
    </w:p>
    <w:p w14:paraId="46EA2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"https://baike.so.com/doc/5415221.html"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舒张压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60mmHg－90mmHg （8.00－12.00Kpa）。</w:t>
      </w:r>
    </w:p>
    <w:p w14:paraId="562E8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第三条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"https://baike.so.com/doc/95427.html"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血液病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，不合格。单纯性缺铁性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"https://baike.so.com/doc/4366262.html"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贫血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"https://baike.so.com/doc/5746027.html"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血红蛋白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男性高于90g/L、女性高于80g/L，合格。</w:t>
      </w:r>
    </w:p>
    <w:p w14:paraId="7138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第四条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"https://baike.so.com/doc/5356347.html"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结核病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不合格。但下列情况合格：</w:t>
      </w:r>
    </w:p>
    <w:p w14:paraId="6B93C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"https://baike.so.com/doc/6312076.html"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原发性肺结核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"https://baike.so.com/doc/6067148.html"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继发性肺结核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"https://baike.so.com/doc/5332109.html"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结核性胸膜炎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，临床治愈后稳定1年无变化者；</w:t>
      </w:r>
    </w:p>
    <w:p w14:paraId="3A9AC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（二）肺外结核病：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"https://baike.so.com/doc/5362564.html"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肾结核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"https://baike.so.com/doc/5332697.html"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骨结核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、腹膜结核、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"https://baike.so.com/doc/5371005.html"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淋巴结核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等，临床治愈后2年无复发，经专科医院检查无变化者。</w:t>
      </w:r>
    </w:p>
    <w:p w14:paraId="754C6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第五条 慢性支气管炎伴阻塞性肺气肿、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"https://baike.so.com/doc/5355284.html"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支气管扩张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、支气管哮喘，不合格。</w:t>
      </w:r>
    </w:p>
    <w:p w14:paraId="1DF35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第六条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严重慢性胃、肠疾病，不合格。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"https://baike.so.com/doc/5328220.html"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胃溃疡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"https://baike.so.com/doc/5358765.html"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十二指肠溃疡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已愈合，1年内无出血史，1年以上无症状者，合格；胃次全切除术后无严重并发症者，合格。</w:t>
      </w:r>
    </w:p>
    <w:p w14:paraId="53BBE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第七条 各种急慢性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"https://baike.so.com/doc/5386952.html"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肝炎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，不合格。</w:t>
      </w:r>
    </w:p>
    <w:p w14:paraId="3D91A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第八条 各种恶性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"https://baike.so.com/doc/43114.html"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肿瘤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"https://baike.so.com/doc/5331836.html"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肝硬化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，不合格。</w:t>
      </w:r>
    </w:p>
    <w:p w14:paraId="58DF9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第九条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"https://baike.so.com/doc/6214212.html"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急慢性肾炎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"https://baike.so.com/doc/5357812.html"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慢性肾盂肾炎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"https://baike.so.com/doc/5358750.html"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多囊肾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"https://baike.so.com/doc/5682778.html"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肾功能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不全，不合格。</w:t>
      </w:r>
    </w:p>
    <w:p w14:paraId="5C75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"https://baike.so.com/doc/5337691.html"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糖尿病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"https://baike.so.com/doc/5362641.html"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尿崩症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"https://baike.so.com/doc/5358255.html"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肢端肥大症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等内分泌系统疾病，不合格。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"https://baike.so.com/doc/5339726.html"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甲状腺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功能亢进治愈后1年无症状和体征者，合格。</w:t>
      </w:r>
    </w:p>
    <w:p w14:paraId="6C93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第十一条 有癫痫病史、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"https://baike.so.com/doc/5335231.html"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精神病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史、癔病史、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"https://baike.so.com/doc/3683373.html"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夜游症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、严重的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"https://baike.so.com/doc/5364072.html"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神经官能症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（经常头痛头晕、失眠、记忆力明显下降等），精神活性物质滥用和依赖者，不合格。</w:t>
      </w:r>
    </w:p>
    <w:p w14:paraId="5A142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第十二条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红斑狼疮、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"https://baike.so.com/doc/5371154.html"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皮肌炎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和/或多发性肌炎、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"https://baike.so.com/doc/5357770.html"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硬皮病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"https://baike.so.com/doc/5358260.html"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结节性多动脉炎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"https://baike.so.com/doc/5357763.html"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类风湿性关节炎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等各种弥漫性结缔组织疾病，大动脉炎，不合格。</w:t>
      </w:r>
    </w:p>
    <w:p w14:paraId="607F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第十三条 晚期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"https://baike.so.com/doc/5371748.html"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血吸虫病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，晚期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"https://baike.so.com/doc/5740646.html"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血丝虫病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兼有橡皮肿或有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"https://baike.so.com/doc/2119833.html"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乳糜尿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，不合格。</w:t>
      </w:r>
    </w:p>
    <w:p w14:paraId="5DD87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第十四条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"https://baike.so.com/doc/5362769.html"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颅骨缺损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、颅内异物存留、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"https://baike.so.com/doc/1937061.html"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颅脑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畸形、脑外伤后综合征，不合格。</w:t>
      </w:r>
    </w:p>
    <w:p w14:paraId="60013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第十五条 严重的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"https://baike.so.com/doc/5371031.html"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慢性骨髓炎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，不合格。</w:t>
      </w:r>
    </w:p>
    <w:p w14:paraId="28684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第十六条 三度单纯性甲状腺肿，不合格。</w:t>
      </w:r>
    </w:p>
    <w:p w14:paraId="5D570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第十七条 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"https://baike.so.com/doc/2088229.html"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梗阻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"https://baike.so.com/doc/5354995.html"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胆结石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"https://baike.so.com/doc/5978136.html"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泌尿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系结石，不合格。</w:t>
      </w:r>
    </w:p>
    <w:p w14:paraId="0784B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第十八条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淋病、梅毒、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"https://baike.so.com/doc/5360326.html"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软下疳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、性病性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"https://baike.so.com/doc/5970476.html"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淋巴肉芽肿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"https://baike.so.com/doc/5339070.html"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尖锐湿疣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"https://baike.so.com/doc/5336056.html"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生殖器疱疹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"https://baike.so.com/doc/5332914.html"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艾滋病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，不合格。</w:t>
      </w:r>
    </w:p>
    <w:p w14:paraId="2AAEA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第十九条 双眼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"https://baike.so.com/doc/5329217.html"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矫正视力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均低于0.8（标准对数视力4.9）或有明显视功能损害眼病者，不合格。</w:t>
      </w:r>
    </w:p>
    <w:p w14:paraId="12DA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第二十条 双耳均有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"https://baike.so.com/doc/5357760.html"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听力障碍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，在佩戴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"https://baike.so.com/doc/5027469.html" \t "https://baike.so.com/doc/_blank"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助听器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情况下，双耳在3米以内耳语仍听不见者，不合格。</w:t>
      </w:r>
    </w:p>
    <w:p w14:paraId="62165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第二十一条 未纳入体检标准，影响正常履行职责的其他严重疾病，不合格。</w:t>
      </w:r>
    </w:p>
    <w:p w14:paraId="52EF0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B7F2D"/>
    <w:rsid w:val="6BE91F62"/>
    <w:rsid w:val="741B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1049</Characters>
  <Lines>0</Lines>
  <Paragraphs>0</Paragraphs>
  <TotalTime>2</TotalTime>
  <ScaleCrop>false</ScaleCrop>
  <LinksUpToDate>false</LinksUpToDate>
  <CharactersWithSpaces>1071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2026-05-13T12:17:00Z</dcterms:created>
  <dc:creator>Administrator</dc:creator>
  <cp:lastModifiedBy>:-O-O-:</cp:lastModifiedBy>
  <dcterms:modified xsi:type="dcterms:W3CDTF">2026-05-18T12:25:56Z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eyJoZGlkIjoiMjBiM2E2MDFmYmIyZmMwM2Q0OGM1N2ZhMTI3YWJmNzYiLCJ1c2VySWQiOiIzNDMzMjc5MDEifQ==</vt:lpwstr>
  </property>
  <property fmtid="{D5CDD505-2E9C-101B-9397-08002B2CF9AE}" pid="4" name="ICV">
    <vt:lpwstr>5791E6611B4843ED89F50EE7164053A8_12</vt:lpwstr>
  </property>
</Properties>
</file>