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B2F7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黑体" w:hAnsi="黑体" w:eastAsia="黑体" w:cs="黑体"/>
          <w:b w:val="0"/>
          <w:bCs/>
          <w:color w:val="auto"/>
          <w:sz w:val="30"/>
          <w:szCs w:val="30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color w:val="auto"/>
          <w:sz w:val="30"/>
          <w:szCs w:val="30"/>
          <w:highlight w:val="none"/>
          <w:lang w:val="en-US" w:eastAsia="zh-CN"/>
        </w:rPr>
        <w:t>附件1</w:t>
      </w:r>
    </w:p>
    <w:p w14:paraId="1C9FCE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黑体" w:hAnsi="黑体" w:eastAsia="黑体" w:cs="黑体"/>
          <w:b w:val="0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0"/>
          <w:szCs w:val="30"/>
          <w:highlight w:val="none"/>
          <w:lang w:val="en-US" w:eastAsia="zh-CN"/>
        </w:rPr>
        <w:t>2026年硕士研究生招聘人员岗位表</w:t>
      </w:r>
    </w:p>
    <w:tbl>
      <w:tblPr>
        <w:tblStyle w:val="2"/>
        <w:tblW w:w="1021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"/>
        <w:gridCol w:w="1047"/>
        <w:gridCol w:w="763"/>
        <w:gridCol w:w="791"/>
        <w:gridCol w:w="519"/>
        <w:gridCol w:w="913"/>
        <w:gridCol w:w="1077"/>
        <w:gridCol w:w="1460"/>
        <w:gridCol w:w="777"/>
        <w:gridCol w:w="2426"/>
      </w:tblGrid>
      <w:tr w14:paraId="3C6FF5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B4B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编号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372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岗位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C52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岗位类别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CE2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1CD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人数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4A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7B4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人员类别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65F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1B9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职称要求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E89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其他要求</w:t>
            </w:r>
          </w:p>
        </w:tc>
      </w:tr>
      <w:tr w14:paraId="6F5FEA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A3A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E1D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儿科区域诊疗中心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E97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治疗师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6D9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0101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EBA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DD5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CDE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应届、有工作经历均可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927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针灸推拿学、医学技术（康复治疗方向）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16C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E2D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36181D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191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176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儿科区域诊疗中心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FD9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医师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BFF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0102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F1D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C93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B4A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应届毕业生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55D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临床病理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8FF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021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本科专业为临床医学</w:t>
            </w:r>
          </w:p>
        </w:tc>
      </w:tr>
      <w:tr w14:paraId="20698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9D2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235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儿科区域诊疗中心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C9E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治疗师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70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0103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123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D83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65F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应届、有工作经历均可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37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针灸推拿学、中医儿科学、医学技术（康复治疗方向）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51D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D1D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7724F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412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8DA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肺病区域诊疗中心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886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医师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5F2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0201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525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18F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F86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应届毕业生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E3F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6D8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65B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4D622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0A8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663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脑病区域诊疗中心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5D4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医师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EC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0301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23B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F20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FB7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应届毕业生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189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外科学（神经外科方向）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233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935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3E668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C58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FE8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脑病区域诊疗中心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4E2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医师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402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0302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D6D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687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089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应届、有工作经历均可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8CA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外科学（神经外科方向）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20C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F95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承担国家级课题或发表SCI一区、二区文章优先</w:t>
            </w:r>
          </w:p>
        </w:tc>
      </w:tr>
      <w:tr w14:paraId="22E6B9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5EF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065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脑病区域诊疗中心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A14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技师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93E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0303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221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EEE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53D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应届毕业生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D51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中医内科学（脑病方向）、中西医结合临床（脑病方向）、神经病学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1F8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D22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1.发表中文核心期刊或SCI论文≥2篇优先；2.有国家级课题参与经验者优先。</w:t>
            </w:r>
          </w:p>
        </w:tc>
      </w:tr>
      <w:tr w14:paraId="3E42FB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D4F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057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脑病区域诊疗中心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DBD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治疗师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3F3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0304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35E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538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E3B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应届毕业生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72B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中医内科学（脑病方向）、中西医结合临床（脑病方向）、医学技术（康复治疗方向）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07C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3F7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有针灸专业教育或工作经历者优先</w:t>
            </w:r>
          </w:p>
        </w:tc>
      </w:tr>
      <w:tr w14:paraId="69EB0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931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4DB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心血管区域诊疗中心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072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医师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791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0401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EB0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A4C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5BB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有工作经历人员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0F1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外科学（心血管外科方向）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CAD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中级及以上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992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年龄45岁及以下</w:t>
            </w:r>
          </w:p>
        </w:tc>
      </w:tr>
      <w:tr w14:paraId="5C208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E66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BF5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心血管区域诊疗中心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332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医师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641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0402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FCB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4A5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73A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应届毕业生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860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外科学（心血管外科、胸外科、血管外科方向）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3EA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DDB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68C11D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5FA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4C0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心血管区域诊疗中心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716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技师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08E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0403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D27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C97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3E0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应届毕业生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088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医学技术（医学影像技术方向）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FF0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E40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10784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4DC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100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东院区创伤、烧伤外科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2D7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医师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178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0501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D69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EBE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C0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应届毕业生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0D3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外科学（普外科、胃肠外科方向）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C87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32B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6C044B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2" w:hRule="atLeast"/>
          <w:jc w:val="center"/>
        </w:trPr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7BA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6DE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东院区创伤、烧伤外科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070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医师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CD6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0502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F21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4DC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0B2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应届毕业生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12F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骨科学、中医外科学或中西医结合临床（骨科方向）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388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CB6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7BBD6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B11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EAB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耳鼻喉科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B32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医师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A30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0601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07A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44B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982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应届毕业生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BB5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耳鼻咽喉科学、中医五官科学或中西医结合临床（耳鼻咽喉方向）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CFE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F53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6AACC1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5C2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EE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东院区急诊科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655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医师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FB4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0701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6D2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5F2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576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有工作经历人员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246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内科学、中西医结合临床（内科方向）、中医内科学、急诊医学、全科医学、重症医学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3EA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1FD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1.有急诊科工作经验者优先；2.持有120出诊资格证、BLS证书、ACLS证书、重症5C培训证书等急诊科、重症医学科相关专业资质者优先。</w:t>
            </w:r>
          </w:p>
        </w:tc>
      </w:tr>
      <w:tr w14:paraId="53F2E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D70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F6D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龙子湖急诊科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937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医师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717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0801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810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B1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17E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应届、有工作经历均可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4B7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急诊医学、重症医学、全科医学、神经病学、内科学（心血管内科、呼吸内科方向）、中医内科学或中西医结合临床（心血管内科、脑病科、呼吸内科方向）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B7E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456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1.急诊医学、重症医学优先；2.有120急救上岗证或急诊、重症工作经验优先；3.年龄35岁及以下。</w:t>
            </w:r>
          </w:p>
        </w:tc>
      </w:tr>
      <w:tr w14:paraId="5EDB70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FAA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F94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龙子湖急诊科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6BA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医师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5E0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0802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F86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012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B27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有工作经历人员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07C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骨科学、中医外科学或中西医结合临床（骨科方向）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43B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中级及以上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444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2D567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E52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7E2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龙子湖急诊科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54C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医师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279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0803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FB7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40C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F80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应届、有工作经历均可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992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骨科学、中医外科学或中西医结合临床（骨科方向）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04B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543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年龄35岁及以下</w:t>
            </w:r>
          </w:p>
        </w:tc>
      </w:tr>
      <w:tr w14:paraId="57B40B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D41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CCC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龙子湖急诊科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97F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医师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97D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0804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833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5D8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841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应届、有工作经历均可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D14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外科学（神经外科方向）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E83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D37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年龄35岁及以下</w:t>
            </w:r>
          </w:p>
        </w:tc>
      </w:tr>
      <w:tr w14:paraId="58F839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4F7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ED1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人民路急诊科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A17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医师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064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0901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316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42A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EB8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应届、有工作经历均可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149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外科学、中医外科学、中西医结合临床（外科方向）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5E5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有工作经历要求中级及以上职称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DFF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1.有工作经验者，掌握腔镜技术的优先；2.年龄35岁及以下</w:t>
            </w:r>
          </w:p>
        </w:tc>
      </w:tr>
      <w:tr w14:paraId="4A9F52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0" w:hRule="atLeast"/>
          <w:jc w:val="center"/>
        </w:trPr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873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683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人民路急诊科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AD5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医师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93F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0902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D32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603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DF4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应届、有工作经历均可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F2F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急诊医学、重症医学、内科学、中医内科学或中西医结合临床（内科方向）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766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有工作经历要求中级及以上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853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年龄35岁及以下</w:t>
            </w:r>
          </w:p>
        </w:tc>
      </w:tr>
      <w:tr w14:paraId="7D764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C6B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E60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重症医学科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008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医师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1CF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1001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2A9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C07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29E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应届毕业生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9A3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内科学、外科学、急诊医学、重症医学、全科医学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024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583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急诊医学、重症医学专业优先</w:t>
            </w:r>
          </w:p>
        </w:tc>
      </w:tr>
      <w:tr w14:paraId="47C336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80F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701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龙子湖泌尿外科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1FE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医师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854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1101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E31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AF8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AA2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应届、有工作经历均可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39C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外科学（泌尿外科、肾移植或男科方向）、中医外科学或中西医结合临床（泌尿外科、肾移植或男科方向）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E97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有工作经历者要求中级及以上职称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0D3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025BB7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7F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2DA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泌尿外科二病区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59B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医师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B75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1201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04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A60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473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应届毕业生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641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外科学（泌尿外科方向）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13C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E85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26029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780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BC2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整形美容科（龙子湖院区）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7E4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医师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8FA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1301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4C1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054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7A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应届、有工作经历均可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DC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外科学（整形外科方向）、皮肤病与性病学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457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F71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有工作经验的，具有美容主诊医师资格者优先</w:t>
            </w:r>
          </w:p>
        </w:tc>
      </w:tr>
      <w:tr w14:paraId="0CEBB6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0E9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9CA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麻醉科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3CA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医师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CAF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1401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FFB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5DD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1BE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应届毕业生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622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麻醉学、外科学（麻醉或疼痛方向）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CD2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31D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规培为麻醉专业</w:t>
            </w:r>
          </w:p>
        </w:tc>
      </w:tr>
      <w:tr w14:paraId="58A447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F89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727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男科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786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技师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834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1501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4BD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E35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26A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应届毕业生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3CE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临床检验诊断学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915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901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7E0F3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C3B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5FB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皮肤科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707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医师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8F2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1601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227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F25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20B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应届毕业生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D24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中医外科学（皮肤病方向）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E15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A8E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35230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E1C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A50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皮肤科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467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治疗师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507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1602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2BF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BA7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891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应届毕业生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69E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中医外科学（皮肤病方向）、医学技术（康复治疗方向）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FBC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465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00EC4E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F8C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177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普外科二区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A68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医师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606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1701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DFD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76A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5B5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应届、有工作经历均可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449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外科学（普外科专业方向）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4EA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FE9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40F4D4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B34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B6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普外科二区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039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医师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AB3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1702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E8B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9AC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14A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有工作经历人员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DE8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外科学（普外科专业方向）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72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副高级及以上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FE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1.年龄40岁及以下；2.有丰富的腔镜手术操作经验。</w:t>
            </w:r>
          </w:p>
        </w:tc>
      </w:tr>
      <w:tr w14:paraId="23A5B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D24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B4B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龙子湖普外科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7D8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医师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B6A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1801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A86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DD4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D81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应届、有工作经历均可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DF0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外科学（普外科方向）、中医外科学或中西医结合临床（普外科方向）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57F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310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347A84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7" w:hRule="atLeast"/>
          <w:jc w:val="center"/>
        </w:trPr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49F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C3E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生殖医学中心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8C5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医师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AB0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1901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7EA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0DE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2B6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有工作经历人员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7E2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超声医学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462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中级及以上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3AC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熟练掌握生殖医学超声诊断</w:t>
            </w:r>
          </w:p>
        </w:tc>
      </w:tr>
      <w:tr w14:paraId="1D7DA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6" w:hRule="atLeast"/>
          <w:jc w:val="center"/>
        </w:trPr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2D3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E93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眼科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060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医师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FC9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2001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FC0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042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505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应届毕业生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E55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眼科学、中医外科学或中西医结合临床（眼科方向）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945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D95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0727F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3E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362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周围血管科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3FD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医师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331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2101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A7D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87E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A25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有工作经历人员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A9B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外科学（血管外科方向）、中医外科学或中西医结合临床（血管外科方向）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94F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中级及以上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15B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6143D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F78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363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龙子湖中医特色疗法中心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283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医师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D56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2201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61E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166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008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应届毕业生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FF3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针灸推拿学（推拿方向）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80C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D02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本科专业为针灸推拿学</w:t>
            </w:r>
          </w:p>
        </w:tc>
      </w:tr>
      <w:tr w14:paraId="664CFD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F9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CF5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龙子湖中医特色疗法中心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E5A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医师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C4F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2202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9E0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177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676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有工作经历人员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B09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针灸推拿学（推拿方向）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A5F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7A7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本科专业为针灸推拿学</w:t>
            </w:r>
          </w:p>
        </w:tc>
      </w:tr>
      <w:tr w14:paraId="70EA24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4CA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418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推拿科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17E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医师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C4F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2301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221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80A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D41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应届毕业生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6F1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针灸推拿学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35E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9BA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65FC3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237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E9B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推拿科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692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医师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52E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2302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312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EC3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021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有工作经历人员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D7C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针灸推拿学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6CD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3FA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6E7BFC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9E1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636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超声科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99D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医师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699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2401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1FB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6C3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E63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应届毕业生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A3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超声医学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2CC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054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01DFC4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212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474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超声科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61A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科研管理岗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4F4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2402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118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C0B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F55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应届毕业生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C92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超声医学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499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5BD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32CF6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3F9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C70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放射科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4E6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技师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9A1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2501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EDD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CE4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65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应届毕业生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C2B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医学技术（医学影像技术方向）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AAD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2D2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6477E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FF4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5B6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磁共振室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73E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医师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DBA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2601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D67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6A1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CBE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应届毕业生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154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影像医学与核医学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524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877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7559D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D4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1A4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磁共振室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84A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技师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63E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2602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B58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C15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2EC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应届毕业生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6AC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医学技术（医学影像技术方向）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B89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4F9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100F50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664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636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心功能检查科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9AA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医师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B91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2701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3A4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14F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368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应届毕业生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9FB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内科学（心血管内科方向）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7CA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66D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713654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43C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6EA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核医学科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4A6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技师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FA0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2801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931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34B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D7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应届毕业生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00C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医学技术(核医学方向)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039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AA2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097B9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9D5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C74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放疗科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8FD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医师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669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2901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DBF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40D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004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有工作经历人员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833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肿瘤学（放射治疗方向）、放射肿瘤学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945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副高级及以上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558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1.年龄40周岁及以下；2.具有LA医师证。</w:t>
            </w:r>
          </w:p>
        </w:tc>
      </w:tr>
      <w:tr w14:paraId="76A48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5E4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975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放疗科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DC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物理师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5DF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2902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3DE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60E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FF4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有工作经历人员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541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生物医学工程（医学物理方向）、医学影像与核医学、医学影像技术、放射医学等相关专业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0B2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0556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Chars="0" w:right="0" w:right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具有LA物理师证</w:t>
            </w:r>
          </w:p>
          <w:p w14:paraId="3204989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Chars="0" w:right="0" w:right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3DC07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91E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05A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神经精神心理科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240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治疗师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DDA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3001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362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737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6E5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应届、有工作经历均可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F37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中医内科学（脑病方向）、医学技术（康复治疗方向）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72A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8EC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熟练掌握中医传统疗法</w:t>
            </w:r>
          </w:p>
        </w:tc>
      </w:tr>
      <w:tr w14:paraId="2DB77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735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00D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口腔科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980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医师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F7E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3101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A65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E43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FA4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应届毕业生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0B3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口腔临床医学（牙体牙髓或牙周方向）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F97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1F8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牙体牙髓专业优先</w:t>
            </w:r>
          </w:p>
        </w:tc>
      </w:tr>
      <w:tr w14:paraId="0FBF5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5C3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1C8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口腔科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DC9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医师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E47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3102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585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D56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B11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有工作经历人员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67F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口腔临床医学（牙体牙髓方向）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103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中级及以上</w:t>
            </w: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70E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有公立三甲医院或市级以上公立口腔专科医院3年以上工作经验</w:t>
            </w:r>
          </w:p>
        </w:tc>
      </w:tr>
      <w:tr w14:paraId="052A34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A4B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894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龙子湖院区健康管理中心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226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科研管理岗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69D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3201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0D5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3D6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198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有工作经历人员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6B5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中医内科学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A1A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D5D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具有科研管理相关工作经历</w:t>
            </w:r>
          </w:p>
        </w:tc>
      </w:tr>
      <w:tr w14:paraId="3AC6E4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587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0EE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药学部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79B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ADE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3301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CAF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934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C2C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应届毕业生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7F0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中药学（药剂学方向）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C08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404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3DDC6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505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FE8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药学部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707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药师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B07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3302</w:t>
            </w: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025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02A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A9D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应届毕业生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A1F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textAlignment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FB1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461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54CEB2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1E0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7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857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left"/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仿宋_GB18030" w:hAnsi="方正仿宋_GB18030" w:eastAsia="方正仿宋_GB18030" w:cs="方正仿宋_GB1803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备注：急诊科受聘人员入职后，须在本岗位服务期限不少于5年。</w:t>
            </w:r>
          </w:p>
        </w:tc>
      </w:tr>
    </w:tbl>
    <w:p w14:paraId="4911E2B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F601B48"/>
    <w:rsid w:val="58681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2775</Words>
  <Characters>3022</Characters>
  <Lines>0</Lines>
  <Paragraphs>0</Paragraphs>
  <TotalTime>0</TotalTime>
  <ScaleCrop>false</ScaleCrop>
  <LinksUpToDate>false</LinksUpToDate>
  <CharactersWithSpaces>3022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2026-07-31T01:57:00Z</dcterms:created>
  <dc:creator>Administrator</dc:creator>
  <cp:lastModifiedBy>zzh</cp:lastModifiedBy>
  <dcterms:modified xsi:type="dcterms:W3CDTF">2026-07-31T02:01:06Z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eyJoZGlkIjoiNDg4NzIzNDBlYWUyYmMwNDhmMDA4OGVjMGI0YmFiZWEiLCJ1c2VySWQiOiI3MjMwMjM4MjQifQ==</vt:lpwstr>
  </property>
  <property fmtid="{D5CDD505-2E9C-101B-9397-08002B2CF9AE}" pid="4" name="ICV">
    <vt:lpwstr>44DAF878A966402A86A59DC4877F1452_13</vt:lpwstr>
  </property>
</Properties>
</file>